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18BF7" w14:textId="0A76DC7F" w:rsidR="0084668F" w:rsidRPr="00D161D3" w:rsidRDefault="00873CF7" w:rsidP="0084668F">
      <w:pPr>
        <w:jc w:val="center"/>
        <w:rPr>
          <w:b/>
          <w:bCs/>
        </w:rPr>
      </w:pPr>
      <w:r>
        <w:rPr>
          <w:b/>
          <w:bCs/>
        </w:rPr>
        <w:t xml:space="preserve"> ERRATA </w:t>
      </w:r>
      <w:r w:rsidR="0084668F" w:rsidRPr="00D161D3">
        <w:rPr>
          <w:b/>
          <w:bCs/>
        </w:rPr>
        <w:t>EXTRATO DA ATA DE REGISTRO DE PREÇOS</w:t>
      </w:r>
    </w:p>
    <w:p w14:paraId="486349FD" w14:textId="77777777" w:rsidR="0084668F" w:rsidRDefault="0084668F" w:rsidP="0084668F">
      <w:r>
        <w:t>ATA DE REGISTRO DE PREÇOS Nº 029A/CPL/2022</w:t>
      </w:r>
    </w:p>
    <w:p w14:paraId="241A3EC9" w14:textId="77777777" w:rsidR="0084668F" w:rsidRDefault="0084668F" w:rsidP="0084668F">
      <w:r>
        <w:t>PROCESSO ADMINISTRATIVO Nº 5602/2021</w:t>
      </w:r>
    </w:p>
    <w:p w14:paraId="1DE770A0" w14:textId="77777777" w:rsidR="0084668F" w:rsidRDefault="0084668F" w:rsidP="0084668F">
      <w:r>
        <w:t>PREGÃO PRESENCIAL- SRP Nº 029/CPL/2022</w:t>
      </w:r>
    </w:p>
    <w:p w14:paraId="52D8682A" w14:textId="77777777" w:rsidR="0084668F" w:rsidRDefault="0084668F" w:rsidP="0084668F">
      <w:r>
        <w:t>VALIDADE: 12 Meses a partir da data de assinatura.</w:t>
      </w:r>
    </w:p>
    <w:p w14:paraId="5320FC62" w14:textId="77777777" w:rsidR="0084668F" w:rsidRPr="00D161D3" w:rsidRDefault="0084668F" w:rsidP="0084668F">
      <w:pPr>
        <w:rPr>
          <w:b/>
          <w:bCs/>
        </w:rPr>
      </w:pPr>
      <w:r>
        <w:t xml:space="preserve">PARTES: </w:t>
      </w:r>
      <w:r w:rsidRPr="00D161D3">
        <w:t xml:space="preserve">SECRETARIA MUNICIPAL DE </w:t>
      </w:r>
      <w:r>
        <w:t>SAÚDE</w:t>
      </w:r>
      <w:r w:rsidRPr="00D161D3">
        <w:t xml:space="preserve"> E </w:t>
      </w:r>
      <w:r w:rsidRPr="004E45E4">
        <w:rPr>
          <w:rFonts w:ascii="Arial" w:eastAsia="Calibri" w:hAnsi="Arial" w:cs="Arial"/>
          <w:b/>
          <w:bCs/>
          <w:sz w:val="20"/>
          <w:szCs w:val="20"/>
        </w:rPr>
        <w:t>ROYAL DISTRIBUIDORA, COMERCIO E SERVIÇOS LTDA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7A69B6">
        <w:rPr>
          <w:rFonts w:ascii="Arial" w:eastAsia="Calibri" w:hAnsi="Arial" w:cs="Arial"/>
          <w:sz w:val="20"/>
          <w:szCs w:val="20"/>
        </w:rPr>
        <w:t xml:space="preserve">CNPJ sob o nº </w:t>
      </w:r>
      <w:r w:rsidRPr="006A0A71">
        <w:rPr>
          <w:rFonts w:ascii="Arial" w:eastAsia="Calibri" w:hAnsi="Arial" w:cs="Arial"/>
          <w:sz w:val="20"/>
          <w:szCs w:val="20"/>
        </w:rPr>
        <w:t>39.587.538/0001-80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337F0F5F" w14:textId="77777777" w:rsidR="0084668F" w:rsidRDefault="0084668F" w:rsidP="0084668F">
      <w:r>
        <w:t>OBJETO: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A0A71">
        <w:t>CONTRATAÇÃO DE EMPRESA ESPECIALIZADA FORNECIMENTO PARCELADO E CONTÍNUO DE MATERIAL DE LIMPEZA E DESCARTÁVEIS.</w:t>
      </w:r>
    </w:p>
    <w:p w14:paraId="2C7D8C33" w14:textId="77777777" w:rsidR="0084668F" w:rsidRDefault="0084668F" w:rsidP="0084668F">
      <w:pPr>
        <w:rPr>
          <w:rFonts w:ascii="Arial" w:eastAsia="Calibri" w:hAnsi="Arial" w:cs="Arial"/>
          <w:b/>
          <w:bCs/>
          <w:sz w:val="20"/>
          <w:szCs w:val="20"/>
        </w:rPr>
      </w:pPr>
      <w:r>
        <w:t xml:space="preserve">VALOR TOTAL: </w:t>
      </w:r>
      <w:r w:rsidRPr="00B16D26">
        <w:rPr>
          <w:rFonts w:ascii="Arial" w:eastAsia="Calibri" w:hAnsi="Arial" w:cs="Arial"/>
          <w:sz w:val="20"/>
          <w:szCs w:val="20"/>
        </w:rPr>
        <w:t>R</w:t>
      </w:r>
      <w:r>
        <w:rPr>
          <w:rFonts w:ascii="Arial" w:eastAsia="Calibri" w:hAnsi="Arial" w:cs="Arial"/>
          <w:sz w:val="20"/>
          <w:szCs w:val="20"/>
        </w:rPr>
        <w:t xml:space="preserve">$ </w:t>
      </w:r>
      <w:r w:rsidRPr="00711BEF">
        <w:rPr>
          <w:rFonts w:ascii="Arial" w:hAnsi="Arial" w:cs="Arial"/>
          <w:color w:val="000000"/>
          <w:sz w:val="20"/>
          <w:szCs w:val="20"/>
        </w:rPr>
        <w:t>785.493,00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Pr="00E22876">
        <w:rPr>
          <w:spacing w:val="-4"/>
        </w:rPr>
        <w:t>Setecentos e Oitenta e Cinco Mil e Quatrocentos e Noventa e Três Reais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67784E73" w14:textId="77777777" w:rsidR="0084668F" w:rsidRDefault="0084668F" w:rsidP="0084668F">
      <w:r>
        <w:t>DATA DA ASSINATURA: 02/09/2022</w:t>
      </w:r>
    </w:p>
    <w:p w14:paraId="0D668E63" w14:textId="77777777" w:rsidR="0084668F" w:rsidRDefault="0084668F" w:rsidP="0084668F"/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567"/>
        <w:gridCol w:w="992"/>
        <w:gridCol w:w="992"/>
        <w:gridCol w:w="851"/>
        <w:gridCol w:w="1063"/>
        <w:gridCol w:w="1913"/>
      </w:tblGrid>
      <w:tr w:rsidR="0084668F" w:rsidRPr="00C947CF" w14:paraId="7A9324DA" w14:textId="77777777" w:rsidTr="000B1BD6">
        <w:trPr>
          <w:trHeight w:val="311"/>
        </w:trPr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32712210" w14:textId="77777777" w:rsidR="0084668F" w:rsidRPr="00B16D26" w:rsidRDefault="0084668F" w:rsidP="000B1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6D26">
              <w:rPr>
                <w:rFonts w:ascii="Verdana" w:hAnsi="Verdana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52" w:type="dxa"/>
            <w:gridSpan w:val="2"/>
            <w:shd w:val="clear" w:color="auto" w:fill="808080" w:themeFill="background1" w:themeFillShade="80"/>
            <w:vAlign w:val="center"/>
          </w:tcPr>
          <w:p w14:paraId="39349F32" w14:textId="77777777" w:rsidR="0084668F" w:rsidRPr="00B16D26" w:rsidRDefault="0084668F" w:rsidP="000B1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6D26">
              <w:rPr>
                <w:rFonts w:ascii="Verdana" w:hAnsi="Verdana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32CC23C5" w14:textId="77777777" w:rsidR="0084668F" w:rsidRPr="00C947CF" w:rsidRDefault="0084668F" w:rsidP="000B1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MARCA</w:t>
            </w:r>
            <w:r w:rsidRPr="006809E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5C8517E7" w14:textId="77777777" w:rsidR="0084668F" w:rsidRPr="00B16D26" w:rsidRDefault="0084668F" w:rsidP="000B1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6D2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78F2E2DD" w14:textId="77777777" w:rsidR="0084668F" w:rsidRPr="00B16D26" w:rsidRDefault="0084668F" w:rsidP="000B1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1063" w:type="dxa"/>
            <w:shd w:val="clear" w:color="auto" w:fill="808080" w:themeFill="background1" w:themeFillShade="80"/>
            <w:vAlign w:val="center"/>
          </w:tcPr>
          <w:p w14:paraId="18F63259" w14:textId="77777777" w:rsidR="0084668F" w:rsidRPr="00B16D26" w:rsidRDefault="0084668F" w:rsidP="000B1BD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16D2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V. UNIT.</w:t>
            </w:r>
          </w:p>
        </w:tc>
        <w:tc>
          <w:tcPr>
            <w:tcW w:w="1913" w:type="dxa"/>
            <w:shd w:val="clear" w:color="auto" w:fill="808080" w:themeFill="background1" w:themeFillShade="80"/>
            <w:vAlign w:val="center"/>
          </w:tcPr>
          <w:p w14:paraId="37F62FC3" w14:textId="77777777" w:rsidR="0084668F" w:rsidRPr="00B16D26" w:rsidRDefault="0084668F" w:rsidP="000B1BD6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16D2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84668F" w14:paraId="15FC4183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B74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0BC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ÁGUA SANITARIA - LITRO/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255B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YPÊ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1C87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591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660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R$ 1,60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9F30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R$ 1.600,00</w:t>
            </w:r>
          </w:p>
        </w:tc>
      </w:tr>
      <w:tr w:rsidR="0084668F" w14:paraId="45A2E6A8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F16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690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ÁLCOOL ETÍLICO HIDRATADO P/LIMPEZA DOMÉSTICA/46,2º INMP (54% GL)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703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6C1B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334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3C2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R$ 6,60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E669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R$ 3.960,00</w:t>
            </w:r>
          </w:p>
        </w:tc>
      </w:tr>
      <w:tr w:rsidR="0084668F" w14:paraId="478B72B8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842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FD8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BALDE MOP 360º COM 3 REFIS MOP LIMPEZA/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55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PERFECT  MOP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7EBC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F67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435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R$ 69,90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D5FA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R$ 2.796,00</w:t>
            </w:r>
          </w:p>
        </w:tc>
      </w:tr>
      <w:tr w:rsidR="0084668F" w14:paraId="30864225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C9A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9FC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BALDE PLÁSTICO CAPACIDADE DE 10 LITROS/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D564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PLASVALE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A1BD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9A5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BF4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R$ 7,60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947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R$ 7.600,00</w:t>
            </w:r>
          </w:p>
        </w:tc>
      </w:tr>
      <w:tr w:rsidR="0084668F" w14:paraId="6DFC28C3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3FA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156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BALDE PLASTICO CAPACIDADE DE 20 LITROS/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0F68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PLASVALE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2271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0AC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C02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R$ 13,15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151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R$ 13.150,00</w:t>
            </w:r>
          </w:p>
        </w:tc>
      </w:tr>
      <w:tr w:rsidR="0084668F" w14:paraId="19F7C548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A20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8A4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BOTA GALOCHA EM PVC CANO MEDIO PRETA (TAMANHO Nº 36 AO </w:t>
            </w:r>
            <w:proofErr w:type="gramStart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43)/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DEB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MARLUVAS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2EA2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C50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B47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R$ 35,50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22CA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R$ 7.100,00</w:t>
            </w:r>
          </w:p>
        </w:tc>
      </w:tr>
      <w:tr w:rsidR="0084668F" w14:paraId="4BADDCD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20F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6ED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BOTA PVC CANO MEDIO BRANCA (TAMANHO Nº 36 AO </w:t>
            </w:r>
            <w:proofErr w:type="gramStart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43)/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6FB4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MARLUVAS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D672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8C5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810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R$ 35,50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5FBE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R$ 3.550,00</w:t>
            </w:r>
          </w:p>
        </w:tc>
      </w:tr>
      <w:tr w:rsidR="0084668F" w14:paraId="38666E78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94C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5A4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CERA LÍQUIDA INCOLOR GALÃO 5 LITROS/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93FC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CORDEX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E97E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810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GAL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E0B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R$ 24,50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6BC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R$ 4.900,00</w:t>
            </w:r>
          </w:p>
        </w:tc>
      </w:tr>
      <w:tr w:rsidR="0084668F" w14:paraId="5786A22E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B7A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552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CESTO LIXO, MATERIAL PLÁSTICO PP RESISTENTE 50 LITROS/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106E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MARX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23750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375,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D3C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395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R$ 81,00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A3D8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R$ 30.375,00</w:t>
            </w:r>
          </w:p>
        </w:tc>
      </w:tr>
      <w:tr w:rsidR="0084668F" w14:paraId="35D2EF8A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A58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748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CESTO PLASTICO MATERIAL RESISTENTE CAPACIDADE DE 50 LITROS/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FBA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PLASVALE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9170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1FA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F25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R$ 81,00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58D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R$ 8.100,00</w:t>
            </w:r>
          </w:p>
        </w:tc>
      </w:tr>
      <w:tr w:rsidR="0084668F" w14:paraId="4437F99A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620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07F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COLHER EM PLASTICO DESCARTAVEL 400 X 400 PARA REFEIÇÃO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B11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FD86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D7A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9AB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R$ 5,20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DC91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R$ 10.400,00</w:t>
            </w:r>
          </w:p>
        </w:tc>
      </w:tr>
      <w:tr w:rsidR="0084668F" w14:paraId="68C58294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740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ACF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COLHER EM PLÁSTICO DESCARTAVEL PARA SOBREMESA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A48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403D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328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8B7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R$ 3,30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F19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R$ 2.640,00</w:t>
            </w:r>
          </w:p>
        </w:tc>
      </w:tr>
      <w:tr w:rsidR="0084668F" w14:paraId="62414F33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C3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D69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COPO PLASTICO DESCARTAVEL DE 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23B0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186B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B1A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A23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R$ 2,45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F65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R$ 4.900,00</w:t>
            </w:r>
          </w:p>
        </w:tc>
      </w:tr>
      <w:tr w:rsidR="0084668F" w14:paraId="025E04BE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463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D0D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DESODORIZADOR SANITÁRIO 30G (PEDRA)/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B34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ZAP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BACE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4F0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590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R$ 1,90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E55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R$ 8.550,00</w:t>
            </w:r>
          </w:p>
        </w:tc>
      </w:tr>
      <w:tr w:rsidR="0084668F" w14:paraId="2C4210F1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AC5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4BB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ESPONJA DE LÃ EM AÇO 60GR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832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ASSOLAN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364F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5735,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29D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552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R$ 1,70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6AC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R$ 9.749,50</w:t>
            </w:r>
          </w:p>
        </w:tc>
      </w:tr>
      <w:tr w:rsidR="0084668F" w14:paraId="7C38A5D5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B88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29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ESPONJA DUPLA FACE/de limpeza constituída de duas faces, sendo uma em fibra sintética com material abrasivo, para limpeza mais difícil e a outra em espuma de poliuretano, ou similar, para limpeza de superfícies delicadas devidamente </w:t>
            </w:r>
            <w:proofErr w:type="gramStart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sobrepostas  e</w:t>
            </w:r>
            <w:proofErr w:type="gramEnd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firmemente unidas com o Comprimento: 11cm, Altura: 2 cm, Largura: 7,5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080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ASSOLAN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3867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8970,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C04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D1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R$ 0,90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F226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R$ 8.073,00</w:t>
            </w:r>
          </w:p>
        </w:tc>
      </w:tr>
      <w:tr w:rsidR="0084668F" w14:paraId="02AC5D0D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CE5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EA7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FACA EM PLASTICO DESCARTAVEL PARA REFEIÇÃO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078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D5DF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CF6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C63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E082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R$ 14.520,00</w:t>
            </w:r>
          </w:p>
        </w:tc>
      </w:tr>
      <w:tr w:rsidR="0084668F" w14:paraId="39D3FF94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5FC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A3D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FOSFORO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647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2E20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4AC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B2B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FFAC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R$ 6.450,00</w:t>
            </w:r>
          </w:p>
        </w:tc>
      </w:tr>
      <w:tr w:rsidR="0084668F" w14:paraId="5204A746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AA7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0E3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GARFO EM PLÁSTICO DESCARTAVEL 400 X 400 PARA REFEIÇÃO - PACOTE C/50 UNID/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1BC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0839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458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34B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R$ 5,40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F211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R$ 27.000,00</w:t>
            </w:r>
          </w:p>
        </w:tc>
      </w:tr>
      <w:tr w:rsidR="0084668F" w14:paraId="677185AE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0C7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D12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GUARDANAPO FOLHA DUPLA 33 X 32,5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872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ELITE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CA86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563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462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65F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R$ 39.000,00</w:t>
            </w:r>
          </w:p>
        </w:tc>
      </w:tr>
      <w:tr w:rsidR="0084668F" w14:paraId="0FACEF5C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E3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72E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INSETICIDA AEROSOL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512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SBP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C00D8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1B9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11E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R$ 9,40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A9D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R$ 14.100,00</w:t>
            </w:r>
          </w:p>
        </w:tc>
      </w:tr>
      <w:tr w:rsidR="0084668F" w14:paraId="5A055206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743C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512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KIT COMPLETO DOBLO 20 FLEX AMARELO ESPREMEDOR LATERAL/CONTENDO (1 BALDE COM CAPACIDADE 32 LITROS, 1 ESPREMEDOR </w:t>
            </w: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LATERAL, 1 DIVISÓRIA PARA ÁGUA LIMPA, 1 CABO DE ALUMÍNIO EXTENSÍVEL 1,40M, 1 GARRA EURO PLÁSTICA E 2 REFIS DE ALGODÃO 30G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142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BRALIMPIA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BA3E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C9D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3DE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R$ 225,70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0D05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R$ 11.285,00</w:t>
            </w:r>
          </w:p>
        </w:tc>
      </w:tr>
      <w:tr w:rsidR="0084668F" w14:paraId="23AD1529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A7C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E02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LIMPA VIDRO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D26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33633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950,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FD4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297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902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R$ 4.180,00</w:t>
            </w:r>
          </w:p>
        </w:tc>
      </w:tr>
      <w:tr w:rsidR="0084668F" w14:paraId="35E18A05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913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1A0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LIMPADOR MULTIUSO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84B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F72EF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7500,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259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3DA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8FD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R$ 18.000,00</w:t>
            </w:r>
          </w:p>
        </w:tc>
      </w:tr>
      <w:tr w:rsidR="0084668F" w14:paraId="70AD6060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A3F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969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LIXEIRA QUADRADA COM PEDAL CAPACIDADE 40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8365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RISCHIOTO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925CE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424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792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R$ 68,00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38AB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R$ 20.400,00</w:t>
            </w:r>
          </w:p>
        </w:tc>
      </w:tr>
      <w:tr w:rsidR="0084668F" w14:paraId="3A75B9A1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312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26D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LIXEIRA QUADRADA COM PEDAL CAPACIDADE 60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1FB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RISCHIOTO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64A89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0CE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27C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R$ 101,30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DA2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R$ 30.390,00</w:t>
            </w:r>
          </w:p>
        </w:tc>
      </w:tr>
      <w:tr w:rsidR="0084668F" w14:paraId="27350B4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21B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52B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LUSTRA MOVEIS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71B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YPÊ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C356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A11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E4C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4B5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R$ 3.000,00</w:t>
            </w:r>
          </w:p>
        </w:tc>
      </w:tr>
      <w:tr w:rsidR="0084668F" w14:paraId="6125986F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093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B1E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LUVA DE BORRACHA TAMANHO 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5FCF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MB LIFE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5F727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7D3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9B7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R$ 3,65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F5D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R$ 7.300,00</w:t>
            </w:r>
          </w:p>
        </w:tc>
      </w:tr>
      <w:tr w:rsidR="0084668F" w14:paraId="70DE26DF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D30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CBA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LUVA DE BORRACHA TAMANHO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A6EF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MB LIFE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F63B3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BAC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E5D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R$ 3,65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8E9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R$ 8.760,00</w:t>
            </w:r>
          </w:p>
        </w:tc>
      </w:tr>
      <w:tr w:rsidR="0084668F" w14:paraId="1539959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282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623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LUVA DE BORRACHA TAMANHO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AA4D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MB LIFE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4D55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A5A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91A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R$ 3,65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6E4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R$ 10.950,00</w:t>
            </w:r>
          </w:p>
        </w:tc>
      </w:tr>
      <w:tr w:rsidR="0084668F" w14:paraId="05C8130F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2B0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B5F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PÁ CATA-CATA REF. E-13, POLIPROPILENO CABO ALUMINIO/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87E7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COPAPEL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A9F8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69E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C8D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R$ 8,10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C41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R$ 3.240,00</w:t>
            </w:r>
          </w:p>
        </w:tc>
      </w:tr>
      <w:tr w:rsidR="0084668F" w14:paraId="565DA489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D26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B7B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PANO DE COPA  38CM X 68CM/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43E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MR PLUS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550F4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F734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EC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R$ 2,85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D0F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R$ 11.400,00</w:t>
            </w:r>
          </w:p>
        </w:tc>
      </w:tr>
      <w:tr w:rsidR="0084668F" w14:paraId="5C0C3969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06B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95D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PANO DE LIMPEZA 100% FIBRA DE VISCOSE, LATEX SINTÉTICO/ANTIBACTERICIDA. MEDIDA APROXIMADA: 330M X 300 MT. PANO DE LIMPEZA MULTIUSO </w:t>
            </w:r>
            <w:proofErr w:type="gramStart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ANTIBACTERIANO  VÁRIAS</w:t>
            </w:r>
            <w:proofErr w:type="gramEnd"/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CORES COM NO MÍNIMO 33 CM DE LARGURA, PICOTADA, RESISTENTE, EM ROLOS COM 300 METROS DE COMPRIMENTO. LIMPEZA INSTITUCIONAL, SUPER ABSORVÊNCIA. NÃO FORMA ODORES DESAGRADÁVEIS APÓS O USO. FACILMENTE LAVÁVEL, MAIOR DURABILIDADE E </w:t>
            </w: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RESISTÊNCIA, NÃO SOLTA FIAPOS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8DF6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MR PLUS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055E0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1400,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673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7D1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E7D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R$ 2.800,00</w:t>
            </w:r>
          </w:p>
        </w:tc>
      </w:tr>
      <w:tr w:rsidR="0084668F" w14:paraId="79FB6F77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593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9EA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PANO TWISTER PARA LIMPEZA A SECO, BORRACHA LONGA DURAÇÃO/SEU SISTEMADE BORRACHA COM CANTO VIVO PERMITE RECOLHER LÍQUIDOS, DEIXANDO O PISO TOTALMENTE SECO COM MENOS ESFORÇO. É O ÚNICO RODO QUE TAMBÉM PODE SER UTILIZADO PARA RECOLHIMENTO DE SUJIDADES Á SECO, EM LOCAIS COMO SALAS LIMPAS E HOSPITAIS. PRODUZIDO EM ALUMÍNIO E BORRACHA NITRÍLICA QUE PERMITE A TROCAA DA LÂMINA. ESTE EQUIPAMENTO FOI PROJETADO PARA SITUAÇÕES DE USO ONDE HÁ A NECESSIDADE DE ANGULAÇÃO DO CABO COMO A LIMPEZA: EMBAIXO DE GÔNDOLAS E MOBÍLIAS, ÁREAS MUITO RESTRITAS PESO 0,78KG PROFUNDIDADE 5.00 CM, ALTURA 1,40 CM, LARGURA 48,00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D0FF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BRALIMPIA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190C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C28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188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R$ 4,02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B83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R$ 201,00</w:t>
            </w:r>
          </w:p>
        </w:tc>
      </w:tr>
      <w:tr w:rsidR="0084668F" w14:paraId="116E35D1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1AA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13D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PAPEL TOALHA COM BOA ABSORÇÃO EM ROLO COM 60 METROS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6030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E825A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7EA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A85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R$ 5,30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8519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R$ 1.590,00</w:t>
            </w:r>
          </w:p>
        </w:tc>
      </w:tr>
      <w:tr w:rsidR="0084668F" w14:paraId="29221F9F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5C5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E93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PAPEL TOALHA INTERFOLHA 20 X 21CM/EMBALAGEM COM 4 PACOTES DE 250G (1.000 FLS)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110B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DF07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B8E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59F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R$ 10,20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9C9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R$ 71.400,00</w:t>
            </w:r>
          </w:p>
        </w:tc>
      </w:tr>
      <w:tr w:rsidR="0084668F" w14:paraId="559AA631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F26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128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PLACA SINALIZADORA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152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PERFECT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EC379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E34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115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R$ 42,22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AAF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R$ 2.111,00</w:t>
            </w:r>
          </w:p>
        </w:tc>
      </w:tr>
      <w:tr w:rsidR="0084668F" w14:paraId="0839FA87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906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6B4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QUENTINHA DESCARTAVEL EM ALUMINIO REDONDA Nº 9/COM FECHAMENTO MANUAL, TAMPA EM PAPELÃO, COM CAPACIDADE APROXIMADA DE 750gramas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802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ULTRA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0738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F23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F1AF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R$ 23,25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9C1B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R$ 69.750,00</w:t>
            </w:r>
          </w:p>
        </w:tc>
      </w:tr>
      <w:tr w:rsidR="0084668F" w14:paraId="07BCDF04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CD7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C99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REFIL PARA MOP DE ALGODÃO CRU 300G/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756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BRUSMOP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1946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4891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12F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R$ 9,40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CBFF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R$ 1.880,00</w:t>
            </w:r>
          </w:p>
        </w:tc>
      </w:tr>
      <w:tr w:rsidR="0084668F" w14:paraId="69818044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5B1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48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7BD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RODO DE BORRACHA 40CM COM CABO/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A68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CEPEL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C4954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1300,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15E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FDA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R$ 9,05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DC4B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R$ 11.765,00</w:t>
            </w:r>
          </w:p>
        </w:tc>
      </w:tr>
      <w:tr w:rsidR="0084668F" w14:paraId="5B7D5F68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A95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330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SABÃO DE COCO EM BARRA 200G/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CF41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4BA8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1BE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961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R$ 1,75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693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R$ 3.500,00</w:t>
            </w:r>
          </w:p>
        </w:tc>
      </w:tr>
      <w:tr w:rsidR="0084668F" w14:paraId="6DDF0517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F41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0CD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SABÃO EM BARRA 200G/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B4A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3494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E28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9AA1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R$ 6,80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CEBC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R$ 34.000,00</w:t>
            </w:r>
          </w:p>
        </w:tc>
      </w:tr>
      <w:tr w:rsidR="0084668F" w14:paraId="1D9D6F72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39A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27C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SABÃO PASTOSO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7175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F5485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7900,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42F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POTE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DC1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R$ 6,50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6FFB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R$ 51.350,00</w:t>
            </w:r>
          </w:p>
        </w:tc>
      </w:tr>
      <w:tr w:rsidR="0084668F" w14:paraId="57A77B1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18F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B08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SABONETE LÍQUIDO PERFUMADO COM BICO DOSADOR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A52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PREMISSE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AF25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950,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007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05B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R$ 8,85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BB7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R$ 8.407,50</w:t>
            </w:r>
          </w:p>
        </w:tc>
      </w:tr>
      <w:tr w:rsidR="0084668F" w14:paraId="03F56D58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ACB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2C7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SACO PLÁSTICO P/ LIXO HOSPITALAR COM “SIMBOLO INFECTANTE” 200L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6981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BOMPACK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63EF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81A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PAC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5FA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R$ 19,34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5E0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R$ 125.710,00</w:t>
            </w:r>
          </w:p>
        </w:tc>
      </w:tr>
      <w:tr w:rsidR="0084668F" w14:paraId="47A40F5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75E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DE5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SAPONÁCEO EM PÓ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6FF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BOM BRIL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580E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FE8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75E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R$ 2,70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595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R$ 5.400,00</w:t>
            </w:r>
          </w:p>
        </w:tc>
      </w:tr>
      <w:tr w:rsidR="0084668F" w14:paraId="0205FEF9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DFD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F7E6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VASSOURA DE PELO COM CABO DE MADEIRA/Vassoura, material cerdas crina, material cabo madeira, material cepa madeira, material cepa madeira, comprimento cepa 40 cm, comprimento cerdas mínimo 5 cm, características adicionais com cabo rosqueado.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031D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ROSSI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58FC6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750,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8A60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70D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R$ 9,60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04E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R$ 7.200,00</w:t>
            </w:r>
          </w:p>
        </w:tc>
      </w:tr>
      <w:tr w:rsidR="0084668F" w14:paraId="314C5557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482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2A9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VASSOURA DE PIAÇAVA GRANDE COM CABO DE MADEIRA/Vassoura, material cerdas piaçava, material cabo madeira, material cepa madeira, comprimento cepa 40 cm, comprimentos cerdas mínimo 5 cm, características adicionais com cabo rosqueado.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362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ROSSI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58B2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9F7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B3A2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R$ 16,10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91D0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R$ 24.150,00</w:t>
            </w:r>
          </w:p>
        </w:tc>
      </w:tr>
      <w:tr w:rsidR="0084668F" w14:paraId="2B80AC5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A75F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CD4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VASSOURA DE PIAÇAVA PEQUENA COM CABO DE MADEIRA/Vassoura, material cerdas piaçava, material cabo madeira 1,20 cm, material cepa madeira capa folha flange, comprimento cepa 20 cm, comprimento cerdas mínimo 9 cm, características adicionais com cabo colado.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76C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ROSSI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9326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229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22E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R$ 7,80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7B6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R$ 3.900,00</w:t>
            </w:r>
          </w:p>
        </w:tc>
      </w:tr>
      <w:tr w:rsidR="0084668F" w14:paraId="73D98B29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F0A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2F73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VASSOURA LIMPA TETO COM CABO DE MADEIRA </w:t>
            </w: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LONGO/VASSOURA LIMPA TETO, COM CERDAS MACIAS DE SISAL E CABO DE MADEIRA 2,70 METROS. IDEAL PARA USO NA LIMPEZA DE LOCAIS DE DIFÍCIL ACESSO.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477E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ROSSI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68CB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FA2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86A8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R$ 14,30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D3F7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R$ 1.430,00</w:t>
            </w:r>
          </w:p>
        </w:tc>
      </w:tr>
      <w:tr w:rsidR="0084668F" w14:paraId="34F315AB" w14:textId="77777777" w:rsidTr="000B1BD6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9B54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D40A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VASSOURA PIAÇAVA P/VASO SANITARIO COM CABO DE MADEIRA/CERDAS DE PIAÇAVA, CABO DE MADEIRA MEDINDO APROXIMADAMENTE 30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6341C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ROSSI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0404" w14:textId="77777777" w:rsidR="0084668F" w:rsidRPr="00B02E82" w:rsidRDefault="0084668F" w:rsidP="000B1B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F23B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1A709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R$ 5,10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1E9CD" w14:textId="77777777" w:rsidR="0084668F" w:rsidRPr="00B02E82" w:rsidRDefault="0084668F" w:rsidP="000B1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87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R$ 1.530,00</w:t>
            </w:r>
          </w:p>
        </w:tc>
      </w:tr>
      <w:tr w:rsidR="0084668F" w:rsidRPr="00E7327B" w14:paraId="280BEA55" w14:textId="77777777" w:rsidTr="000B1BD6">
        <w:trPr>
          <w:trHeight w:val="390"/>
        </w:trPr>
        <w:tc>
          <w:tcPr>
            <w:tcW w:w="851" w:type="dxa"/>
            <w:shd w:val="clear" w:color="auto" w:fill="auto"/>
          </w:tcPr>
          <w:p w14:paraId="6C9323CD" w14:textId="77777777" w:rsidR="0084668F" w:rsidRPr="00797464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D151C7" w14:textId="77777777" w:rsidR="0084668F" w:rsidRDefault="0084668F" w:rsidP="000B1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378" w:type="dxa"/>
            <w:gridSpan w:val="6"/>
            <w:shd w:val="clear" w:color="auto" w:fill="auto"/>
            <w:noWrap/>
            <w:vAlign w:val="center"/>
          </w:tcPr>
          <w:p w14:paraId="703B251E" w14:textId="77777777" w:rsidR="0084668F" w:rsidRPr="00EF24F8" w:rsidRDefault="0084668F" w:rsidP="000B1B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---------------------------------------------------------------------</w:t>
            </w:r>
            <w:r w:rsidRPr="00711BEF">
              <w:rPr>
                <w:rFonts w:ascii="Arial" w:hAnsi="Arial" w:cs="Arial"/>
                <w:color w:val="000000"/>
                <w:sz w:val="20"/>
                <w:szCs w:val="20"/>
              </w:rPr>
              <w:t>R$ 785.493,00</w:t>
            </w:r>
          </w:p>
        </w:tc>
      </w:tr>
    </w:tbl>
    <w:p w14:paraId="6C299139" w14:textId="77777777" w:rsidR="0084668F" w:rsidRDefault="0084668F" w:rsidP="0084668F">
      <w:pPr>
        <w:jc w:val="right"/>
      </w:pPr>
    </w:p>
    <w:p w14:paraId="11B52974" w14:textId="77777777" w:rsidR="0084668F" w:rsidRDefault="0084668F" w:rsidP="0084668F">
      <w:pPr>
        <w:jc w:val="right"/>
      </w:pPr>
      <w:r>
        <w:t>Seropédica, 06 de setembro de 2022</w:t>
      </w:r>
    </w:p>
    <w:p w14:paraId="6E03F06C" w14:textId="77777777" w:rsidR="0084668F" w:rsidRDefault="0084668F" w:rsidP="0084668F"/>
    <w:p w14:paraId="282B62A9" w14:textId="77777777" w:rsidR="0084668F" w:rsidRDefault="0084668F" w:rsidP="0084668F"/>
    <w:p w14:paraId="2374B7F3" w14:textId="77777777" w:rsidR="0084668F" w:rsidRDefault="0084668F" w:rsidP="0084668F"/>
    <w:p w14:paraId="4FC1B4DA" w14:textId="77777777" w:rsidR="0084668F" w:rsidRPr="00D161D3" w:rsidRDefault="0084668F" w:rsidP="0084668F">
      <w:pPr>
        <w:jc w:val="center"/>
        <w:rPr>
          <w:b/>
          <w:bCs/>
        </w:rPr>
      </w:pPr>
      <w:r w:rsidRPr="00D161D3">
        <w:rPr>
          <w:b/>
          <w:bCs/>
        </w:rPr>
        <w:t>Secretaria Municipal de Suprimentos</w:t>
      </w:r>
    </w:p>
    <w:p w14:paraId="5543E549" w14:textId="77777777" w:rsidR="0084668F" w:rsidRPr="00D161D3" w:rsidRDefault="0084668F" w:rsidP="0084668F">
      <w:pPr>
        <w:jc w:val="center"/>
        <w:rPr>
          <w:b/>
          <w:bCs/>
        </w:rPr>
      </w:pPr>
      <w:r w:rsidRPr="00D161D3">
        <w:rPr>
          <w:b/>
          <w:bCs/>
        </w:rPr>
        <w:t>Edilaine Graciano F.A. Evangelista</w:t>
      </w:r>
      <w:r>
        <w:rPr>
          <w:b/>
          <w:bCs/>
        </w:rPr>
        <w:t xml:space="preserve"> </w:t>
      </w:r>
    </w:p>
    <w:p w14:paraId="28C01669" w14:textId="77777777" w:rsidR="0084668F" w:rsidRPr="00D161D3" w:rsidRDefault="0084668F" w:rsidP="0084668F">
      <w:pPr>
        <w:jc w:val="center"/>
        <w:rPr>
          <w:b/>
          <w:bCs/>
        </w:rPr>
      </w:pPr>
      <w:r w:rsidRPr="00D161D3">
        <w:rPr>
          <w:b/>
          <w:bCs/>
        </w:rPr>
        <w:t>Matr. 18.858</w:t>
      </w:r>
    </w:p>
    <w:p w14:paraId="6C287B68" w14:textId="77777777" w:rsidR="0084668F" w:rsidRDefault="0084668F" w:rsidP="0084668F"/>
    <w:p w14:paraId="4F394275" w14:textId="77777777" w:rsidR="003C4A83" w:rsidRDefault="003C4A83"/>
    <w:sectPr w:rsidR="003C4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8F"/>
    <w:rsid w:val="003C4A83"/>
    <w:rsid w:val="005C6F2C"/>
    <w:rsid w:val="006A5BEE"/>
    <w:rsid w:val="0084668F"/>
    <w:rsid w:val="0087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D969"/>
  <w15:chartTrackingRefBased/>
  <w15:docId w15:val="{2DF98136-6492-4EDD-9CD0-CEA17426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2</cp:revision>
  <dcterms:created xsi:type="dcterms:W3CDTF">2022-09-13T18:27:00Z</dcterms:created>
  <dcterms:modified xsi:type="dcterms:W3CDTF">2022-09-13T18:27:00Z</dcterms:modified>
</cp:coreProperties>
</file>