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"/>
        <w:rPr>
          <w:rFonts w:ascii="Times New Roman"/>
          <w:sz w:val="17"/>
        </w:rPr>
      </w:pPr>
    </w:p>
    <w:p>
      <w:pPr>
        <w:pStyle w:val="BodyText"/>
        <w:spacing w:line="20" w:lineRule="exact"/>
        <w:ind w:left="15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525.050pt;height:.75pt;mso-position-horizontal-relative:char;mso-position-vertical-relative:line" coordorigin="0,0" coordsize="10501,15">
            <v:line style="position:absolute" from="0,8" to="10500,8" stroked="true" strokeweight=".75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pStyle w:val="BodyText"/>
        <w:spacing w:before="11"/>
        <w:rPr>
          <w:rFonts w:ascii="Times New Roman"/>
          <w:sz w:val="23"/>
        </w:rPr>
      </w:pPr>
    </w:p>
    <w:p>
      <w:pPr>
        <w:pStyle w:val="BodyText"/>
        <w:spacing w:before="95"/>
        <w:ind w:right="156"/>
        <w:jc w:val="right"/>
      </w:pPr>
      <w:r>
        <w:rPr/>
        <w:t>Decreto</w:t>
      </w:r>
      <w:r>
        <w:rPr>
          <w:spacing w:val="-1"/>
        </w:rPr>
        <w:t> </w:t>
      </w:r>
      <w:r>
        <w:rPr/>
        <w:t>Nº 2127 de 29 </w:t>
      </w:r>
      <w:r>
        <w:rPr>
          <w:spacing w:val="1"/>
        </w:rPr>
        <w:t> </w:t>
      </w:r>
      <w:r>
        <w:rPr/>
        <w:t>de  dezembro, 2022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p>
      <w:pPr>
        <w:pStyle w:val="BodyText"/>
        <w:spacing w:before="1"/>
        <w:ind w:left="5858" w:right="421"/>
      </w:pPr>
      <w:r>
        <w:rPr/>
        <w:t>Abre crédito suplementar no valor total de R$16.811,16, para</w:t>
      </w:r>
      <w:r>
        <w:rPr>
          <w:spacing w:val="-42"/>
        </w:rPr>
        <w:t> </w:t>
      </w:r>
      <w:r>
        <w:rPr/>
        <w:t>fins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se especifíca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da outras</w:t>
      </w:r>
      <w:r>
        <w:rPr>
          <w:spacing w:val="1"/>
        </w:rPr>
        <w:t> </w:t>
      </w:r>
      <w:r>
        <w:rPr/>
        <w:t>providências.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p>
      <w:pPr>
        <w:pStyle w:val="BodyText"/>
        <w:spacing w:line="372" w:lineRule="auto"/>
        <w:ind w:left="203" w:right="134" w:firstLine="1290"/>
      </w:pPr>
      <w:r>
        <w:rPr/>
        <w:t>O PREFEITO MUNICIPAL, no uso de suas atribuições legais, constitucionais e de acordo com o que lhe confere o art. 8º</w:t>
      </w:r>
      <w:r>
        <w:rPr>
          <w:spacing w:val="1"/>
        </w:rPr>
        <w:t> </w:t>
      </w:r>
      <w:r>
        <w:rPr/>
        <w:t>da</w:t>
      </w:r>
      <w:r>
        <w:rPr>
          <w:spacing w:val="-43"/>
        </w:rPr>
        <w:t> </w:t>
      </w:r>
      <w:r>
        <w:rPr/>
        <w:t>Lei Orçamentária</w:t>
      </w:r>
      <w:r>
        <w:rPr>
          <w:spacing w:val="-1"/>
        </w:rPr>
        <w:t> </w:t>
      </w:r>
      <w:r>
        <w:rPr/>
        <w:t>nº 714/21 datada em 30/12//2021, publicação 30/12/2021</w:t>
      </w:r>
    </w:p>
    <w:p>
      <w:pPr>
        <w:pStyle w:val="BodyText"/>
        <w:spacing w:before="7"/>
        <w:rPr>
          <w:sz w:val="15"/>
        </w:rPr>
      </w:pPr>
    </w:p>
    <w:p>
      <w:pPr>
        <w:pStyle w:val="BodyText"/>
        <w:ind w:left="188"/>
      </w:pPr>
      <w:r>
        <w:rPr>
          <w:u w:val="single"/>
        </w:rPr>
        <w:t>D E C</w:t>
      </w:r>
      <w:r>
        <w:rPr>
          <w:spacing w:val="-1"/>
          <w:u w:val="single"/>
        </w:rPr>
        <w:t> </w:t>
      </w:r>
      <w:r>
        <w:rPr>
          <w:u w:val="single"/>
        </w:rPr>
        <w:t>R E T A:</w:t>
      </w:r>
    </w:p>
    <w:p>
      <w:pPr>
        <w:pStyle w:val="BodyText"/>
        <w:spacing w:before="6"/>
        <w:rPr>
          <w:sz w:val="14"/>
        </w:rPr>
      </w:pPr>
    </w:p>
    <w:p>
      <w:pPr>
        <w:pStyle w:val="BodyText"/>
        <w:spacing w:before="95"/>
        <w:ind w:left="685"/>
      </w:pPr>
      <w:r>
        <w:rPr/>
        <w:t>Artigo</w:t>
      </w:r>
      <w:r>
        <w:rPr>
          <w:spacing w:val="-1"/>
        </w:rPr>
        <w:t> </w:t>
      </w:r>
      <w:r>
        <w:rPr/>
        <w:t>1º -</w:t>
      </w:r>
      <w:r>
        <w:rPr>
          <w:spacing w:val="10"/>
        </w:rPr>
        <w:t> </w:t>
      </w:r>
      <w:r>
        <w:rPr/>
        <w:t>Fica aberto crédito suplementar as seguintes dotações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4"/>
        </w:rPr>
      </w:pPr>
    </w:p>
    <w:p>
      <w:pPr>
        <w:spacing w:before="95"/>
        <w:ind w:left="1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Dotações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Suplementadas</w:t>
      </w:r>
    </w:p>
    <w:p>
      <w:pPr>
        <w:pStyle w:val="Heading1"/>
        <w:spacing w:after="53"/>
      </w:pPr>
      <w:r>
        <w:rPr/>
        <w:t>CAMARA</w:t>
      </w:r>
      <w:r>
        <w:rPr>
          <w:spacing w:val="-1"/>
        </w:rPr>
        <w:t> </w:t>
      </w:r>
      <w:r>
        <w:rPr/>
        <w:t>MUNICIPAL DE SEROPÉDICA</w:t>
      </w:r>
    </w:p>
    <w:tbl>
      <w:tblPr>
        <w:tblW w:w="0" w:type="auto"/>
        <w:jc w:val="left"/>
        <w:tblInd w:w="2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7"/>
        <w:gridCol w:w="4219"/>
        <w:gridCol w:w="3864"/>
        <w:gridCol w:w="1025"/>
      </w:tblGrid>
      <w:tr>
        <w:trPr>
          <w:trHeight w:val="231" w:hRule="atLeast"/>
        </w:trPr>
        <w:tc>
          <w:tcPr>
            <w:tcW w:w="1147" w:type="dxa"/>
          </w:tcPr>
          <w:p>
            <w:pPr>
              <w:pStyle w:val="TableParagraph"/>
              <w:spacing w:line="179" w:lineRule="exact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02.01</w:t>
            </w:r>
          </w:p>
        </w:tc>
        <w:tc>
          <w:tcPr>
            <w:tcW w:w="4219" w:type="dxa"/>
          </w:tcPr>
          <w:p>
            <w:pPr>
              <w:pStyle w:val="TableParagraph"/>
              <w:spacing w:line="179" w:lineRule="exact"/>
              <w:ind w:left="163"/>
              <w:rPr>
                <w:b/>
                <w:sz w:val="16"/>
              </w:rPr>
            </w:pPr>
            <w:r>
              <w:rPr>
                <w:b/>
                <w:sz w:val="16"/>
              </w:rPr>
              <w:t>Câmara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Municipal de Seropédica</w:t>
            </w:r>
          </w:p>
        </w:tc>
        <w:tc>
          <w:tcPr>
            <w:tcW w:w="4889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48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2.001</w:t>
            </w:r>
          </w:p>
        </w:tc>
        <w:tc>
          <w:tcPr>
            <w:tcW w:w="4219" w:type="dxa"/>
          </w:tcPr>
          <w:p>
            <w:pPr>
              <w:pStyle w:val="TableParagraph"/>
              <w:spacing w:before="48"/>
              <w:ind w:left="163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Manutenção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e Funcionamento do Poder Legislativo</w:t>
            </w:r>
          </w:p>
        </w:tc>
        <w:tc>
          <w:tcPr>
            <w:tcW w:w="488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spacing w:before="4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3.1.9.0.13.02</w:t>
            </w:r>
          </w:p>
        </w:tc>
        <w:tc>
          <w:tcPr>
            <w:tcW w:w="4219" w:type="dxa"/>
          </w:tcPr>
          <w:p>
            <w:pPr>
              <w:pStyle w:val="TableParagraph"/>
              <w:spacing w:before="40"/>
              <w:ind w:left="163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OBRIGAÇÕES PATRONAIS</w:t>
            </w:r>
          </w:p>
        </w:tc>
        <w:tc>
          <w:tcPr>
            <w:tcW w:w="3864" w:type="dxa"/>
          </w:tcPr>
          <w:p>
            <w:pPr>
              <w:pStyle w:val="TableParagraph"/>
              <w:spacing w:before="40"/>
              <w:ind w:right="260"/>
              <w:jc w:val="right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Recursos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Transferidos para Câmara</w:t>
            </w:r>
          </w:p>
        </w:tc>
        <w:tc>
          <w:tcPr>
            <w:tcW w:w="1025" w:type="dxa"/>
          </w:tcPr>
          <w:p>
            <w:pPr>
              <w:pStyle w:val="TableParagraph"/>
              <w:spacing w:before="40"/>
              <w:ind w:right="46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10.507,16</w:t>
            </w: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spacing w:before="4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3.1.9.0.94.00</w:t>
            </w:r>
          </w:p>
        </w:tc>
        <w:tc>
          <w:tcPr>
            <w:tcW w:w="4219" w:type="dxa"/>
          </w:tcPr>
          <w:p>
            <w:pPr>
              <w:pStyle w:val="TableParagraph"/>
              <w:spacing w:before="40"/>
              <w:ind w:left="163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INDENIZAÇÕES E RESTITUIÇÕES TRABALHISTAS</w:t>
            </w:r>
          </w:p>
        </w:tc>
        <w:tc>
          <w:tcPr>
            <w:tcW w:w="3864" w:type="dxa"/>
          </w:tcPr>
          <w:p>
            <w:pPr>
              <w:pStyle w:val="TableParagraph"/>
              <w:spacing w:before="40"/>
              <w:ind w:right="260"/>
              <w:jc w:val="right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Recursos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Transferidos para Câmara</w:t>
            </w:r>
          </w:p>
        </w:tc>
        <w:tc>
          <w:tcPr>
            <w:tcW w:w="1025" w:type="dxa"/>
          </w:tcPr>
          <w:p>
            <w:pPr>
              <w:pStyle w:val="TableParagraph"/>
              <w:spacing w:before="40"/>
              <w:ind w:right="46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6.304,00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4" w:type="dxa"/>
          </w:tcPr>
          <w:p>
            <w:pPr>
              <w:pStyle w:val="TableParagraph"/>
              <w:spacing w:before="40"/>
              <w:ind w:left="234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do Projeto / Atividade R$</w:t>
            </w:r>
          </w:p>
        </w:tc>
        <w:tc>
          <w:tcPr>
            <w:tcW w:w="1025" w:type="dxa"/>
          </w:tcPr>
          <w:p>
            <w:pPr>
              <w:pStyle w:val="TableParagraph"/>
              <w:spacing w:before="40"/>
              <w:ind w:right="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16.811,16</w:t>
            </w: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4" w:type="dxa"/>
          </w:tcPr>
          <w:p>
            <w:pPr>
              <w:pStyle w:val="TableParagraph"/>
              <w:spacing w:before="48"/>
              <w:ind w:left="234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da Unidade  R$</w:t>
            </w:r>
          </w:p>
        </w:tc>
        <w:tc>
          <w:tcPr>
            <w:tcW w:w="1025" w:type="dxa"/>
          </w:tcPr>
          <w:p>
            <w:pPr>
              <w:pStyle w:val="TableParagraph"/>
              <w:spacing w:before="48"/>
              <w:ind w:right="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16.811,16</w:t>
            </w:r>
          </w:p>
        </w:tc>
      </w:tr>
      <w:tr>
        <w:trPr>
          <w:trHeight w:val="216" w:hRule="atLeast"/>
        </w:trPr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4" w:type="dxa"/>
          </w:tcPr>
          <w:p>
            <w:pPr>
              <w:pStyle w:val="TableParagraph"/>
              <w:spacing w:line="164" w:lineRule="exact" w:before="33"/>
              <w:ind w:left="862"/>
              <w:rPr>
                <w:b/>
                <w:sz w:val="16"/>
              </w:rPr>
            </w:pPr>
            <w:r>
              <w:rPr>
                <w:b/>
                <w:sz w:val="16"/>
              </w:rPr>
              <w:t>Valor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Total Suplementado R$</w:t>
            </w:r>
          </w:p>
        </w:tc>
        <w:tc>
          <w:tcPr>
            <w:tcW w:w="1025" w:type="dxa"/>
          </w:tcPr>
          <w:p>
            <w:pPr>
              <w:pStyle w:val="TableParagraph"/>
              <w:spacing w:line="164" w:lineRule="exact" w:before="33"/>
              <w:ind w:right="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16.811,16</w:t>
            </w:r>
          </w:p>
        </w:tc>
      </w:tr>
    </w:tbl>
    <w:p>
      <w:pPr>
        <w:pStyle w:val="BodyText"/>
        <w:spacing w:line="273" w:lineRule="auto" w:before="131"/>
        <w:ind w:left="1568" w:right="408" w:hanging="738"/>
      </w:pPr>
      <w:r>
        <w:rPr>
          <w:spacing w:val="-1"/>
        </w:rPr>
        <w:t>Artigo 2º - As despesas </w:t>
      </w:r>
      <w:r>
        <w:rPr/>
        <w:t>decorrentes da abertura do presente crédito suplementar, serão cobertas com recursos de que trata o Artigo</w:t>
      </w:r>
      <w:r>
        <w:rPr>
          <w:spacing w:val="-42"/>
        </w:rPr>
        <w:t> </w:t>
      </w:r>
      <w:r>
        <w:rPr/>
        <w:t>43 parágrafo 1º</w:t>
      </w:r>
      <w:r>
        <w:rPr>
          <w:spacing w:val="-1"/>
        </w:rPr>
        <w:t> </w:t>
      </w:r>
      <w:r>
        <w:rPr/>
        <w:t>da Lei Federal Nº 4.320/64, Inciso III.</w:t>
      </w:r>
    </w:p>
    <w:p>
      <w:pPr>
        <w:pStyle w:val="BodyText"/>
        <w:spacing w:before="4"/>
        <w:rPr>
          <w:sz w:val="11"/>
        </w:rPr>
      </w:pPr>
    </w:p>
    <w:p>
      <w:pPr>
        <w:pStyle w:val="BodyText"/>
        <w:tabs>
          <w:tab w:pos="5633" w:val="left" w:leader="none"/>
        </w:tabs>
        <w:spacing w:before="95"/>
        <w:ind w:left="2217"/>
      </w:pPr>
      <w:r>
        <w:rPr/>
        <w:t>Inciso:</w:t>
      </w:r>
      <w:r>
        <w:rPr>
          <w:spacing w:val="12"/>
        </w:rPr>
        <w:t> </w:t>
      </w:r>
      <w:r>
        <w:rPr/>
        <w:t>II - Excesso de Arrecadação:</w:t>
        <w:tab/>
        <w:t>R$16.811,16</w:t>
      </w:r>
    </w:p>
    <w:p>
      <w:pPr>
        <w:pStyle w:val="BodyText"/>
        <w:tabs>
          <w:tab w:pos="5633" w:val="left" w:leader="none"/>
        </w:tabs>
        <w:spacing w:before="101"/>
        <w:ind w:left="2738"/>
      </w:pPr>
      <w:r>
        <w:rPr/>
        <w:t>III</w:t>
      </w:r>
      <w:r>
        <w:rPr>
          <w:spacing w:val="-1"/>
        </w:rPr>
        <w:t> </w:t>
      </w:r>
      <w:r>
        <w:rPr/>
        <w:t>- Anulação de Dotação :</w:t>
        <w:tab/>
        <w:t>$16.811,16</w:t>
      </w:r>
    </w:p>
    <w:p>
      <w:pPr>
        <w:spacing w:before="71"/>
        <w:ind w:left="1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Dotações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Anuladas</w:t>
      </w:r>
    </w:p>
    <w:p>
      <w:pPr>
        <w:spacing w:after="0"/>
        <w:jc w:val="left"/>
        <w:rPr>
          <w:rFonts w:ascii="Arial" w:hAnsi="Arial"/>
          <w:sz w:val="16"/>
        </w:rPr>
        <w:sectPr>
          <w:headerReference w:type="default" r:id="rId5"/>
          <w:footerReference w:type="default" r:id="rId6"/>
          <w:type w:val="continuous"/>
          <w:pgSz w:w="11900" w:h="16840"/>
          <w:pgMar w:header="336" w:footer="922" w:top="1660" w:bottom="1120" w:left="520" w:right="740"/>
          <w:pgNumType w:start="1"/>
        </w:sectPr>
      </w:pPr>
    </w:p>
    <w:p>
      <w:pPr>
        <w:pStyle w:val="Heading1"/>
      </w:pPr>
      <w:r>
        <w:rPr/>
        <w:t>CAMARA</w:t>
      </w:r>
      <w:r>
        <w:rPr>
          <w:spacing w:val="-1"/>
        </w:rPr>
        <w:t> </w:t>
      </w:r>
      <w:r>
        <w:rPr/>
        <w:t>MUNICIPAL DE SEROPÉDICA</w:t>
      </w:r>
    </w:p>
    <w:p>
      <w:pPr>
        <w:tabs>
          <w:tab w:pos="1568" w:val="left" w:leader="none"/>
        </w:tabs>
        <w:spacing w:before="48"/>
        <w:ind w:left="308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02.01</w:t>
        <w:tab/>
        <w:t>Câmara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Municipal de Seropédica</w:t>
      </w:r>
    </w:p>
    <w:p>
      <w:pPr>
        <w:pStyle w:val="BodyText"/>
        <w:tabs>
          <w:tab w:pos="1568" w:val="left" w:leader="none"/>
        </w:tabs>
        <w:spacing w:line="352" w:lineRule="auto" w:before="101"/>
        <w:ind w:left="308" w:right="38"/>
      </w:pPr>
      <w:r>
        <w:rPr/>
        <w:t>2.001</w:t>
        <w:tab/>
        <w:t>Manutenção e Funcionamento do Poder Legislativo</w:t>
      </w:r>
      <w:r>
        <w:rPr>
          <w:spacing w:val="1"/>
        </w:rPr>
        <w:t> </w:t>
      </w:r>
      <w:r>
        <w:rPr/>
        <w:t>3.3.9.0.39.05</w:t>
        <w:tab/>
        <w:t>DEMAIS</w:t>
      </w:r>
      <w:r>
        <w:rPr>
          <w:spacing w:val="-3"/>
        </w:rPr>
        <w:t> </w:t>
      </w:r>
      <w:r>
        <w:rPr/>
        <w:t>SERVIÇOS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TERCEIROS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PESSOA</w:t>
      </w:r>
      <w:r>
        <w:rPr>
          <w:spacing w:val="-3"/>
        </w:rPr>
        <w:t> </w:t>
      </w:r>
      <w:r>
        <w:rPr/>
        <w:t>JURÍDICA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25"/>
        </w:rPr>
      </w:pPr>
    </w:p>
    <w:p>
      <w:pPr>
        <w:pStyle w:val="BodyText"/>
        <w:ind w:left="188"/>
      </w:pPr>
      <w:r>
        <w:rPr/>
        <w:t>Recursos</w:t>
      </w:r>
      <w:r>
        <w:rPr>
          <w:spacing w:val="-1"/>
        </w:rPr>
        <w:t> </w:t>
      </w:r>
      <w:r>
        <w:rPr/>
        <w:t>Transferidos para Câmara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25"/>
        </w:rPr>
      </w:pPr>
    </w:p>
    <w:p>
      <w:pPr>
        <w:pStyle w:val="BodyText"/>
        <w:ind w:left="188"/>
      </w:pPr>
      <w:r>
        <w:rPr/>
        <w:t>16.811,16</w:t>
      </w:r>
    </w:p>
    <w:p>
      <w:pPr>
        <w:spacing w:after="0"/>
        <w:sectPr>
          <w:type w:val="continuous"/>
          <w:pgSz w:w="11900" w:h="16840"/>
          <w:pgMar w:top="1660" w:bottom="1120" w:left="520" w:right="740"/>
          <w:cols w:num="3" w:equalWidth="0">
            <w:col w:w="5921" w:space="529"/>
            <w:col w:w="2816" w:space="299"/>
            <w:col w:w="1075"/>
          </w:cols>
        </w:sectPr>
      </w:pPr>
    </w:p>
    <w:tbl>
      <w:tblPr>
        <w:tblW w:w="0" w:type="auto"/>
        <w:jc w:val="left"/>
        <w:tblInd w:w="58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23"/>
        <w:gridCol w:w="1284"/>
      </w:tblGrid>
      <w:tr>
        <w:trPr>
          <w:trHeight w:val="231" w:hRule="atLeast"/>
        </w:trPr>
        <w:tc>
          <w:tcPr>
            <w:tcW w:w="3423" w:type="dxa"/>
          </w:tcPr>
          <w:p>
            <w:pPr>
              <w:pStyle w:val="TableParagraph"/>
              <w:spacing w:line="179" w:lineRule="exact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do Projeto / Atividade R$</w:t>
            </w:r>
          </w:p>
        </w:tc>
        <w:tc>
          <w:tcPr>
            <w:tcW w:w="1284" w:type="dxa"/>
          </w:tcPr>
          <w:p>
            <w:pPr>
              <w:pStyle w:val="TableParagraph"/>
              <w:spacing w:line="179" w:lineRule="exact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16.811,16</w:t>
            </w:r>
          </w:p>
        </w:tc>
      </w:tr>
      <w:tr>
        <w:trPr>
          <w:trHeight w:val="270" w:hRule="atLeast"/>
        </w:trPr>
        <w:tc>
          <w:tcPr>
            <w:tcW w:w="3423" w:type="dxa"/>
          </w:tcPr>
          <w:p>
            <w:pPr>
              <w:pStyle w:val="TableParagraph"/>
              <w:spacing w:before="48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da Unidade  R$</w:t>
            </w:r>
          </w:p>
        </w:tc>
        <w:tc>
          <w:tcPr>
            <w:tcW w:w="1284" w:type="dxa"/>
          </w:tcPr>
          <w:p>
            <w:pPr>
              <w:pStyle w:val="TableParagraph"/>
              <w:spacing w:before="48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16.811,16</w:t>
            </w:r>
          </w:p>
        </w:tc>
      </w:tr>
      <w:tr>
        <w:trPr>
          <w:trHeight w:val="216" w:hRule="atLeast"/>
        </w:trPr>
        <w:tc>
          <w:tcPr>
            <w:tcW w:w="3423" w:type="dxa"/>
          </w:tcPr>
          <w:p>
            <w:pPr>
              <w:pStyle w:val="TableParagraph"/>
              <w:spacing w:line="164" w:lineRule="exact" w:before="33"/>
              <w:ind w:left="1140"/>
              <w:rPr>
                <w:b/>
                <w:sz w:val="16"/>
              </w:rPr>
            </w:pPr>
            <w:r>
              <w:rPr>
                <w:b/>
                <w:sz w:val="16"/>
              </w:rPr>
              <w:t>Valor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Total Anulado R$</w:t>
            </w:r>
          </w:p>
        </w:tc>
        <w:tc>
          <w:tcPr>
            <w:tcW w:w="1284" w:type="dxa"/>
          </w:tcPr>
          <w:p>
            <w:pPr>
              <w:pStyle w:val="TableParagraph"/>
              <w:spacing w:line="164" w:lineRule="exact" w:before="33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16.811,16</w:t>
            </w:r>
          </w:p>
        </w:tc>
      </w:tr>
    </w:tbl>
    <w:p>
      <w:pPr>
        <w:spacing w:after="0" w:line="164" w:lineRule="exact"/>
        <w:jc w:val="right"/>
        <w:rPr>
          <w:sz w:val="16"/>
        </w:rPr>
        <w:sectPr>
          <w:type w:val="continuous"/>
          <w:pgSz w:w="11900" w:h="16840"/>
          <w:pgMar w:top="1660" w:bottom="1120" w:left="520" w:right="740"/>
        </w:sectPr>
      </w:pPr>
    </w:p>
    <w:p>
      <w:pPr>
        <w:pStyle w:val="BodyText"/>
        <w:spacing w:before="3"/>
        <w:rPr>
          <w:sz w:val="17"/>
        </w:rPr>
      </w:pPr>
    </w:p>
    <w:p>
      <w:pPr>
        <w:pStyle w:val="BodyText"/>
        <w:spacing w:line="20" w:lineRule="exact"/>
        <w:ind w:left="15"/>
        <w:rPr>
          <w:sz w:val="2"/>
        </w:rPr>
      </w:pPr>
      <w:r>
        <w:rPr>
          <w:sz w:val="2"/>
        </w:rPr>
        <w:pict>
          <v:group style="width:525.050pt;height:.75pt;mso-position-horizontal-relative:char;mso-position-vertical-relative:line" coordorigin="0,0" coordsize="10501,15">
            <v:line style="position:absolute" from="0,8" to="10500,8" stroked="true" strokeweight=".7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tabs>
          <w:tab w:pos="1598" w:val="left" w:leader="none"/>
        </w:tabs>
        <w:spacing w:before="130"/>
        <w:ind w:left="640"/>
      </w:pPr>
      <w:r>
        <w:rPr/>
        <w:t>Artigo</w:t>
      </w:r>
      <w:r>
        <w:rPr>
          <w:spacing w:val="-1"/>
        </w:rPr>
        <w:t> </w:t>
      </w:r>
      <w:r>
        <w:rPr/>
        <w:t>3º -</w:t>
        <w:tab/>
        <w:t>Revogadas as disposições em contrário. Publique-se, afixe-se e cumpra-se.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spacing w:before="95"/>
        <w:ind w:left="3633" w:right="3719"/>
        <w:jc w:val="center"/>
      </w:pPr>
      <w:r>
        <w:rPr/>
        <w:t>Gabinete</w:t>
      </w:r>
      <w:r>
        <w:rPr>
          <w:spacing w:val="-1"/>
        </w:rPr>
        <w:t> </w:t>
      </w:r>
      <w:r>
        <w:rPr/>
        <w:t>do Prefeito, 29 </w:t>
      </w:r>
      <w:r>
        <w:rPr>
          <w:spacing w:val="1"/>
        </w:rPr>
        <w:t> </w:t>
      </w:r>
      <w:r>
        <w:rPr/>
        <w:t>de  dezembro, 2022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  <w:r>
        <w:rPr/>
        <w:pict>
          <v:shape style="position:absolute;margin-left:213.176804pt;margin-top:12.42417pt;width:153.8pt;height:.1pt;mso-position-horizontal-relative:page;mso-position-vertical-relative:paragraph;z-index:-15727616;mso-wrap-distance-left:0;mso-wrap-distance-right:0" coordorigin="4264,248" coordsize="3076,0" path="m4264,248l7339,248e" filled="false" stroked="true" strokeweight=".75pt" strokecolor="#000000">
            <v:path arrowok="t"/>
            <v:stroke dashstyle="solid"/>
            <w10:wrap type="topAndBottom"/>
          </v:shape>
        </w:pict>
      </w:r>
    </w:p>
    <w:sectPr>
      <w:pgSz w:w="11900" w:h="16840"/>
      <w:pgMar w:header="336" w:footer="922" w:top="1660" w:bottom="1120" w:left="52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5835136" from="27.1786pt,782.164978pt" to="552.180770pt,782.164978pt" stroked="true" strokeweight=".75pt" strokecolor="#000000">
          <v:stroke dashstyle="solid"/>
          <w10:wrap type="none"/>
        </v:line>
      </w:pict>
    </w:r>
    <w:r>
      <w:rPr/>
      <w:pict>
        <v:shape style="position:absolute;margin-left:231.676346pt;margin-top:782.858582pt;width:24.05pt;height:8.75pt;mso-position-horizontal-relative:page;mso-position-vertical-relative:page;z-index:-1583462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Servaux</w:t>
                </w:r>
              </w:p>
            </w:txbxContent>
          </v:textbox>
          <w10:wrap type="none"/>
        </v:shape>
      </w:pict>
    </w:r>
    <w:r>
      <w:rPr/>
      <w:pict>
        <v:shape style="position:absolute;margin-left:511.968414pt;margin-top:782.858582pt;width:42.05pt;height:8.75pt;mso-position-horizontal-relative:page;mso-position-vertical-relative:page;z-index:-1583411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Página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z w:val="12"/>
                  </w:rPr>
                  <w:t> de 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80320">
          <wp:simplePos x="0" y="0"/>
          <wp:positionH relativeFrom="page">
            <wp:posOffset>383256</wp:posOffset>
          </wp:positionH>
          <wp:positionV relativeFrom="page">
            <wp:posOffset>256176</wp:posOffset>
          </wp:positionV>
          <wp:extent cx="790560" cy="79056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560" cy="790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3.428398pt;margin-top:15.806916pt;width:251.35pt;height:43.85pt;mso-position-horizontal-relative:page;mso-position-vertical-relative:page;z-index:-15835648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PREFEITURA</w:t>
                </w:r>
                <w:r>
                  <w:rPr>
                    <w:rFonts w:ascii="Arial"/>
                    <w:b/>
                    <w:spacing w:val="-1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MUNICIPAL DE SEROPEDICA</w:t>
                </w:r>
              </w:p>
              <w:p>
                <w:pPr>
                  <w:spacing w:line="240" w:lineRule="atLeast" w:before="88"/>
                  <w:ind w:left="20" w:right="3182" w:firstLine="0"/>
                  <w:jc w:val="left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sz w:val="16"/>
                  </w:rPr>
                  <w:t>Rua Maria Lourenço, 18</w:t>
                </w:r>
                <w:r>
                  <w:rPr>
                    <w:rFonts w:ascii="Arial" w:hAnsi="Arial"/>
                    <w:b/>
                    <w:spacing w:val="-42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Fazenda</w:t>
                </w:r>
                <w:r>
                  <w:rPr>
                    <w:rFonts w:ascii="Arial" w:hAns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Caxias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78"/>
      <w:ind w:left="188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20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de Suplementação</dc:title>
  <dcterms:created xsi:type="dcterms:W3CDTF">2023-01-02T19:12:28Z</dcterms:created>
  <dcterms:modified xsi:type="dcterms:W3CDTF">2023-01-02T19:12:28Z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2022-12-29T00:00:00Z</vt:filetime>
  </property>
  <property fmtid="{D5CDD505-2E9C-101B-9397-08002B2CF9AE}" pid="3" name="Creator">
    <vt:lpwstr>Softwell Maker - http://www.softwell.com.br</vt:lpwstr>
  </property>
  <property fmtid="{D5CDD505-2E9C-101B-9397-08002B2CF9AE}" pid="4" name="LastSaved">
    <vt:filetime>2022-12-29T00:00:00Z</vt:filetime>
  </property>
</Properties>
</file>