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E6" w:rsidRDefault="00967CE6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621D8B" w:rsidRPr="00621D8B" w:rsidRDefault="00621D8B" w:rsidP="00621D8B">
      <w:pPr>
        <w:jc w:val="both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LEI MUNICIPAL Nº 847</w:t>
      </w:r>
      <w:r w:rsidRPr="00621D8B">
        <w:rPr>
          <w:rFonts w:ascii="Arial" w:hAnsi="Arial" w:cs="Arial"/>
          <w:b/>
        </w:rPr>
        <w:t xml:space="preserve"> DE 31 DE OUTUBRO DE 2024.</w:t>
      </w:r>
    </w:p>
    <w:p w:rsidR="00621D8B" w:rsidRPr="00621D8B" w:rsidRDefault="00621D8B" w:rsidP="00621D8B">
      <w:pPr>
        <w:jc w:val="both"/>
        <w:rPr>
          <w:rFonts w:ascii="Arial" w:hAnsi="Arial" w:cs="Arial"/>
          <w:b/>
        </w:rPr>
      </w:pPr>
    </w:p>
    <w:p w:rsidR="001046EC" w:rsidRPr="00621D8B" w:rsidRDefault="00BF1CFF" w:rsidP="00076B07">
      <w:pPr>
        <w:ind w:left="4248"/>
        <w:jc w:val="both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 xml:space="preserve">EMENTA: </w:t>
      </w:r>
      <w:r w:rsidR="00076B07" w:rsidRPr="00621D8B">
        <w:rPr>
          <w:rFonts w:ascii="Arial" w:hAnsi="Arial" w:cs="Arial"/>
          <w:b/>
        </w:rPr>
        <w:t>DISPÕE SOBRE A CRIAÇÃO DO PROGRAMA ‘’APOIO PSICOSSOCIAL A PACIENTE ONCOLÓGICOS E SEUS FAMILIARES’’ NO MUNICÍPIO DE SEROPÉDICA.</w:t>
      </w:r>
      <w:bookmarkStart w:id="0" w:name="_GoBack"/>
      <w:bookmarkEnd w:id="0"/>
    </w:p>
    <w:p w:rsidR="00967CE6" w:rsidRPr="00621D8B" w:rsidRDefault="00967CE6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C823CE" w:rsidRPr="00621D8B" w:rsidRDefault="001046EC" w:rsidP="00621D8B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621D8B">
        <w:rPr>
          <w:rFonts w:ascii="Arial" w:hAnsi="Arial" w:cs="Arial"/>
          <w:b/>
          <w:spacing w:val="-1"/>
          <w:sz w:val="22"/>
          <w:szCs w:val="22"/>
        </w:rPr>
        <w:t xml:space="preserve">LUCAS DUTRA DOS SANTOS, </w:t>
      </w:r>
      <w:r w:rsidRPr="00621D8B">
        <w:rPr>
          <w:rFonts w:ascii="Arial" w:hAnsi="Arial" w:cs="Arial"/>
          <w:spacing w:val="-1"/>
          <w:sz w:val="22"/>
          <w:szCs w:val="22"/>
        </w:rPr>
        <w:t>Prefeito Municipal de Seropédica</w:t>
      </w:r>
      <w:r w:rsidRPr="00621D8B">
        <w:rPr>
          <w:rFonts w:ascii="Arial" w:hAnsi="Arial" w:cs="Arial"/>
          <w:sz w:val="22"/>
          <w:szCs w:val="22"/>
        </w:rPr>
        <w:t>, no uso das atribuições legais que lhe confere o Artigo 74, inciso I</w:t>
      </w:r>
      <w:r w:rsidRPr="00621D8B">
        <w:rPr>
          <w:rFonts w:ascii="Arial" w:hAnsi="Arial" w:cs="Arial"/>
          <w:spacing w:val="1"/>
          <w:sz w:val="22"/>
          <w:szCs w:val="22"/>
        </w:rPr>
        <w:t xml:space="preserve"> </w:t>
      </w:r>
      <w:r w:rsidRPr="00621D8B">
        <w:rPr>
          <w:rFonts w:ascii="Arial" w:hAnsi="Arial" w:cs="Arial"/>
          <w:sz w:val="22"/>
          <w:szCs w:val="22"/>
        </w:rPr>
        <w:t>da Lei Orgânica Municipal nº 01/1997, faço saber que a Câmara Municipal aprovou e eu sanciono e promulgo a seguinte Lei:</w:t>
      </w:r>
    </w:p>
    <w:p w:rsidR="00967CE6" w:rsidRPr="00621D8B" w:rsidRDefault="00967CE6" w:rsidP="00C823CE"/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1º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Fica instituído o programa “Apoio Psicossocial a Paciente Oncológicos e seus Familiares” no município de Seropédica.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2º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programa Apoio Psicossocial tem como objetivo: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621D8B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I.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Promover</w:t>
      </w:r>
      <w:proofErr w:type="gram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bem-estar emocional dos pacientes oncológicos e seus familiares, buscando oferecer apoio psicológico durante toda a fase de seu tratamento.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621D8B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II.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Contribuir</w:t>
      </w:r>
      <w:proofErr w:type="gram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para a adaptação dos pacientes às mudanças </w:t>
      </w:r>
      <w:proofErr w:type="spellStart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conseqüentes</w:t>
      </w:r>
      <w:proofErr w:type="spell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da doença, fornecendo orientação e suporte social.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621D8B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III.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Realizar</w:t>
      </w:r>
      <w:proofErr w:type="gram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campanhas de conscientização e prevenção do câncer, retratando aspectos emocionais e sociais referente à doença.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621D8B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IV</w:t>
      </w: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.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Incentivar</w:t>
      </w:r>
      <w:proofErr w:type="gram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 criação de grupos de apoio e rede de assistência entre pacientes oncológicos e seus familiares.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621D8B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V.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Fomentar</w:t>
      </w:r>
      <w:proofErr w:type="gramEnd"/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 capacitação constante dos profissionais da saúde na área de apoio psicossocial.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Art.3º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Art.4º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94549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5º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Esta Lei entra em vigor na data da sua publicação.</w:t>
      </w:r>
    </w:p>
    <w:p w:rsidR="00076B07" w:rsidRPr="00621D8B" w:rsidRDefault="00076B07" w:rsidP="00076B07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625EB8" w:rsidRPr="00621D8B" w:rsidRDefault="00625EB8" w:rsidP="000B4715">
      <w:pPr>
        <w:rPr>
          <w:rFonts w:ascii="Arial" w:hAnsi="Arial" w:cs="Arial"/>
        </w:rPr>
      </w:pPr>
      <w:r w:rsidRPr="00621D8B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Autoria:</w:t>
      </w:r>
      <w:r w:rsidRPr="00621D8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621D8B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Vereadora Rose Alves.</w:t>
      </w:r>
    </w:p>
    <w:p w:rsidR="007D3344" w:rsidRPr="00621D8B" w:rsidRDefault="007D3344" w:rsidP="000B6818">
      <w:pPr>
        <w:rPr>
          <w:rFonts w:ascii="Arial" w:hAnsi="Arial" w:cs="Arial"/>
        </w:rPr>
      </w:pPr>
    </w:p>
    <w:p w:rsidR="00621D8B" w:rsidRPr="00621D8B" w:rsidRDefault="00621D8B" w:rsidP="00621D8B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Seropédica, 31 de outubro de 2024.</w:t>
      </w:r>
    </w:p>
    <w:p w:rsidR="00621D8B" w:rsidRPr="00621D8B" w:rsidRDefault="00621D8B" w:rsidP="00621D8B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0B6818" w:rsidRPr="00621D8B" w:rsidRDefault="00621D8B" w:rsidP="00621D8B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sectPr w:rsidR="000B6818" w:rsidRPr="00621D8B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EB" w:rsidRDefault="007D03EB" w:rsidP="00EF0323">
      <w:pPr>
        <w:spacing w:after="0" w:line="240" w:lineRule="auto"/>
      </w:pPr>
      <w:r>
        <w:separator/>
      </w:r>
    </w:p>
  </w:endnote>
  <w:endnote w:type="continuationSeparator" w:id="0">
    <w:p w:rsidR="007D03EB" w:rsidRDefault="007D03EB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EB" w:rsidRDefault="007D03EB" w:rsidP="00EF0323">
      <w:pPr>
        <w:spacing w:after="0" w:line="240" w:lineRule="auto"/>
      </w:pPr>
      <w:r>
        <w:separator/>
      </w:r>
    </w:p>
  </w:footnote>
  <w:footnote w:type="continuationSeparator" w:id="0">
    <w:p w:rsidR="007D03EB" w:rsidRDefault="007D03EB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D8B" w:rsidRDefault="00621D8B" w:rsidP="00621D8B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21D8B" w:rsidRDefault="00621D8B" w:rsidP="00621D8B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21D8B" w:rsidRDefault="00621D8B" w:rsidP="00621D8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00CDC04" wp14:editId="286135B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45639B2" wp14:editId="6AF02C71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621D8B" w:rsidRDefault="00621D8B" w:rsidP="00621D8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621D8B" w:rsidRPr="003E31AF" w:rsidRDefault="00621D8B" w:rsidP="00621D8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621D8B" w:rsidRDefault="00EF0323" w:rsidP="00621D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76B07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642E3"/>
    <w:rsid w:val="0060739B"/>
    <w:rsid w:val="00621D8B"/>
    <w:rsid w:val="00625EB8"/>
    <w:rsid w:val="006E43DF"/>
    <w:rsid w:val="007D03EB"/>
    <w:rsid w:val="007D3344"/>
    <w:rsid w:val="00806F3C"/>
    <w:rsid w:val="00812BEF"/>
    <w:rsid w:val="00817DB8"/>
    <w:rsid w:val="00826F2E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B06504"/>
    <w:rsid w:val="00B34C57"/>
    <w:rsid w:val="00B4014C"/>
    <w:rsid w:val="00B805DC"/>
    <w:rsid w:val="00BF1CFF"/>
    <w:rsid w:val="00C665C9"/>
    <w:rsid w:val="00C823CE"/>
    <w:rsid w:val="00CE7A00"/>
    <w:rsid w:val="00D2613A"/>
    <w:rsid w:val="00D42A76"/>
    <w:rsid w:val="00E02DB9"/>
    <w:rsid w:val="00E10DB2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2024-10-31T14:21:00Z</cp:lastPrinted>
  <dcterms:created xsi:type="dcterms:W3CDTF">2024-09-13T12:39:00Z</dcterms:created>
  <dcterms:modified xsi:type="dcterms:W3CDTF">2024-10-31T14:21:00Z</dcterms:modified>
</cp:coreProperties>
</file>