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AAE" w:rsidRDefault="00037AAE" w:rsidP="00037AAE">
      <w:pPr>
        <w:jc w:val="both"/>
        <w:rPr>
          <w:rFonts w:ascii="Arial" w:hAnsi="Arial" w:cs="Arial"/>
          <w:b/>
        </w:rPr>
      </w:pPr>
    </w:p>
    <w:p w:rsidR="00037AAE" w:rsidRDefault="00037AAE" w:rsidP="00037A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854</w:t>
      </w:r>
      <w:r>
        <w:rPr>
          <w:rFonts w:ascii="Arial" w:hAnsi="Arial" w:cs="Arial"/>
          <w:b/>
        </w:rPr>
        <w:t xml:space="preserve"> DE 21 DE NOVEMBRO</w:t>
      </w:r>
      <w:r w:rsidRPr="00621D8B">
        <w:rPr>
          <w:rFonts w:ascii="Arial" w:hAnsi="Arial" w:cs="Arial"/>
          <w:b/>
        </w:rPr>
        <w:t xml:space="preserve"> DE 2024.</w:t>
      </w:r>
    </w:p>
    <w:p w:rsidR="00945497" w:rsidRPr="00431C85" w:rsidRDefault="00FB1A37" w:rsidP="007D3344">
      <w:pPr>
        <w:ind w:left="4248"/>
        <w:jc w:val="both"/>
        <w:rPr>
          <w:rFonts w:ascii="Arial" w:hAnsi="Arial" w:cs="Arial"/>
          <w:b/>
        </w:rPr>
      </w:pPr>
      <w:r w:rsidRPr="00FB1A37">
        <w:rPr>
          <w:rFonts w:ascii="Arial" w:hAnsi="Arial" w:cs="Arial"/>
          <w:b/>
        </w:rPr>
        <w:t>DISPÕE SOBRE A CRIAÇÃO DO PROGRAMA “LEITURA SOLIDÁRIA” QUE VISA FOMENTAR A DOAÇÃO VOLUNTÁRIA DE LIVROS NO ÂMBITO DO MUNICÍPIO DE SEROPÉDICA E DÁ OUTRAS PROVIDÊNCIAS</w:t>
      </w:r>
      <w:r w:rsidR="00CA492E" w:rsidRPr="00CA492E">
        <w:rPr>
          <w:rFonts w:ascii="Arial" w:hAnsi="Arial" w:cs="Arial"/>
          <w:b/>
        </w:rPr>
        <w:t>.</w:t>
      </w:r>
    </w:p>
    <w:p w:rsidR="00967CE6" w:rsidRPr="00967CE6" w:rsidRDefault="00967CE6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1046EC" w:rsidRPr="00431C85" w:rsidRDefault="001046EC" w:rsidP="00037AAE">
      <w:pPr>
        <w:pStyle w:val="Corpodetexto"/>
        <w:spacing w:line="276" w:lineRule="au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967CE6" w:rsidRPr="00C823CE" w:rsidRDefault="00967CE6" w:rsidP="00CA492E">
      <w:pPr>
        <w:spacing w:line="276" w:lineRule="auto"/>
      </w:pPr>
    </w:p>
    <w:p w:rsidR="00FB1A37" w:rsidRPr="00037AAE" w:rsidRDefault="00FB1A37" w:rsidP="00037AAE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1º </w:t>
      </w:r>
      <w:r w:rsidRPr="00FB1A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Fica instituído o Programa “Leitura Solidária” que tem por finalidade fomentar a doação voluntária de livros entre a sociedade, escolas municipais e/ou outras entidades no âmbito do Município de Seropédica.</w:t>
      </w:r>
    </w:p>
    <w:p w:rsidR="00FB1A37" w:rsidRPr="00FB1A37" w:rsidRDefault="00FB1A37" w:rsidP="00037AAE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2º</w:t>
      </w:r>
      <w:r w:rsidRPr="00FB1A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programa “Leitura Solidária” será regido pelos princípios da educação inclusiva, solidariedade e promoção do desenvolvimento intelectual e cultural de crianças, jovens e adultos, tendo como objetivos:</w:t>
      </w:r>
    </w:p>
    <w:p w:rsidR="00FB1A37" w:rsidRPr="00FB1A37" w:rsidRDefault="00FB1A37" w:rsidP="00037AAE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B1A3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   I -</w:t>
      </w: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FB1A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Conscientizar sobre a importância da doação de livros, como prática solidária de acesso à leitura;</w:t>
      </w: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                                                                                                         </w:t>
      </w:r>
    </w:p>
    <w:p w:rsidR="00FB1A37" w:rsidRPr="00FB1A37" w:rsidRDefault="00FB1A37" w:rsidP="00037AAE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  </w:t>
      </w:r>
      <w:r w:rsidRPr="00FB1A3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II</w:t>
      </w: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FB1A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-  Estimular a prática da leitura para formar cidadãos capazes de interpretar e criticar textos, incentivando na sua criatividade e expressão;</w:t>
      </w:r>
    </w:p>
    <w:p w:rsidR="00FB1A37" w:rsidRPr="00FB1A37" w:rsidRDefault="00FB1A37" w:rsidP="00037AAE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  </w:t>
      </w:r>
      <w:r w:rsidRPr="00FB1A37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III-</w:t>
      </w: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FB1A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Promover a conscientização sobre o descarte adequado de livros em condições impróprias para doação, como forma de proteger o meio ambiente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;</w:t>
      </w:r>
    </w:p>
    <w:p w:rsidR="00FB1A37" w:rsidRPr="00FB1A37" w:rsidRDefault="00FB1A37" w:rsidP="00037AAE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3º </w:t>
      </w:r>
      <w:r w:rsidRPr="00FB1A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Caberá ao Poder Executivo regulamentar a presente Lei no que for necessário</w:t>
      </w: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FB1A37" w:rsidRPr="00037AAE" w:rsidRDefault="00FB1A37" w:rsidP="00037AAE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Art.4º </w:t>
      </w:r>
      <w:r w:rsidRPr="00FB1A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despesas decorrentes da execução desta Lei correrão por conta de dotação orçamentária própria.</w:t>
      </w:r>
    </w:p>
    <w:p w:rsidR="00037AAE" w:rsidRDefault="00FB1A37" w:rsidP="00037AAE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B1A3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5º </w:t>
      </w:r>
      <w:r w:rsidRPr="00FB1A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Lei entra em vigor na data da sua publicação.</w:t>
      </w:r>
    </w:p>
    <w:p w:rsidR="00037AAE" w:rsidRPr="00037AAE" w:rsidRDefault="00037AAE" w:rsidP="00037AAE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CA492E" w:rsidRPr="005642E3" w:rsidRDefault="00625EB8" w:rsidP="00037AAE">
      <w:pPr>
        <w:spacing w:line="276" w:lineRule="auto"/>
        <w:jc w:val="both"/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98633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Vereadora Rosimar Alves.</w:t>
      </w:r>
    </w:p>
    <w:p w:rsidR="00037AAE" w:rsidRPr="00621D8B" w:rsidRDefault="00037AAE" w:rsidP="00037A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21 de novembro</w:t>
      </w:r>
      <w:r w:rsidRPr="00621D8B">
        <w:rPr>
          <w:rFonts w:ascii="Arial" w:hAnsi="Arial" w:cs="Arial"/>
          <w:b/>
        </w:rPr>
        <w:t xml:space="preserve"> de 2024.</w:t>
      </w:r>
      <w:bookmarkStart w:id="0" w:name="_GoBack"/>
      <w:bookmarkEnd w:id="0"/>
    </w:p>
    <w:p w:rsidR="00037AAE" w:rsidRPr="00621D8B" w:rsidRDefault="00037AAE" w:rsidP="00037AAE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Lucas Dutra dos Santos</w:t>
      </w:r>
    </w:p>
    <w:p w:rsidR="000B6818" w:rsidRPr="00037AAE" w:rsidRDefault="00037AAE" w:rsidP="00037AAE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Prefeito Municipal</w:t>
      </w:r>
    </w:p>
    <w:sectPr w:rsidR="000B6818" w:rsidRPr="00037AAE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733" w:rsidRDefault="00D23733" w:rsidP="00EF0323">
      <w:pPr>
        <w:spacing w:after="0" w:line="240" w:lineRule="auto"/>
      </w:pPr>
      <w:r>
        <w:separator/>
      </w:r>
    </w:p>
  </w:endnote>
  <w:endnote w:type="continuationSeparator" w:id="0">
    <w:p w:rsidR="00D23733" w:rsidRDefault="00D23733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733" w:rsidRDefault="00D23733" w:rsidP="00EF0323">
      <w:pPr>
        <w:spacing w:after="0" w:line="240" w:lineRule="auto"/>
      </w:pPr>
      <w:r>
        <w:separator/>
      </w:r>
    </w:p>
  </w:footnote>
  <w:footnote w:type="continuationSeparator" w:id="0">
    <w:p w:rsidR="00D23733" w:rsidRDefault="00D23733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AE" w:rsidRDefault="00037AAE" w:rsidP="00037AAE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037AAE" w:rsidRDefault="00037AAE" w:rsidP="00037AAE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037AAE" w:rsidRDefault="00037AAE" w:rsidP="00037AA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326E068C" wp14:editId="41FDFAAE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4786CC89" wp14:editId="1961901E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037AAE" w:rsidRDefault="00037AAE" w:rsidP="00037AA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037AAE" w:rsidRPr="003E31AF" w:rsidRDefault="00037AAE" w:rsidP="00037AA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037AAE" w:rsidRDefault="00EF0323" w:rsidP="00037A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37AAE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E4222"/>
    <w:rsid w:val="00543738"/>
    <w:rsid w:val="005642E3"/>
    <w:rsid w:val="0060739B"/>
    <w:rsid w:val="00625EB8"/>
    <w:rsid w:val="006E43DF"/>
    <w:rsid w:val="007D3344"/>
    <w:rsid w:val="00806F3C"/>
    <w:rsid w:val="00812BEF"/>
    <w:rsid w:val="00817DB8"/>
    <w:rsid w:val="008570ED"/>
    <w:rsid w:val="008F5372"/>
    <w:rsid w:val="00913138"/>
    <w:rsid w:val="00945497"/>
    <w:rsid w:val="00967CE6"/>
    <w:rsid w:val="00982C66"/>
    <w:rsid w:val="0098414D"/>
    <w:rsid w:val="00986332"/>
    <w:rsid w:val="00995428"/>
    <w:rsid w:val="009B68E4"/>
    <w:rsid w:val="00A03847"/>
    <w:rsid w:val="00AF3D47"/>
    <w:rsid w:val="00B06504"/>
    <w:rsid w:val="00B14A2E"/>
    <w:rsid w:val="00B34C57"/>
    <w:rsid w:val="00B805DC"/>
    <w:rsid w:val="00BF1CFF"/>
    <w:rsid w:val="00C665C9"/>
    <w:rsid w:val="00C823CE"/>
    <w:rsid w:val="00CA492E"/>
    <w:rsid w:val="00CC6F83"/>
    <w:rsid w:val="00CE7A00"/>
    <w:rsid w:val="00D23733"/>
    <w:rsid w:val="00D2613A"/>
    <w:rsid w:val="00D42A76"/>
    <w:rsid w:val="00D85134"/>
    <w:rsid w:val="00E02DB9"/>
    <w:rsid w:val="00E10DB2"/>
    <w:rsid w:val="00E42FFC"/>
    <w:rsid w:val="00EA292D"/>
    <w:rsid w:val="00EF0323"/>
    <w:rsid w:val="00F22BE7"/>
    <w:rsid w:val="00FB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6</cp:revision>
  <cp:lastPrinted>2024-11-21T17:28:00Z</cp:lastPrinted>
  <dcterms:created xsi:type="dcterms:W3CDTF">2024-10-16T14:21:00Z</dcterms:created>
  <dcterms:modified xsi:type="dcterms:W3CDTF">2024-11-21T17:29:00Z</dcterms:modified>
</cp:coreProperties>
</file>