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236"/>
        <w:rPr>
          <w:sz w:val="22"/>
        </w:rPr>
      </w:pPr>
    </w:p>
    <w:p>
      <w:pPr>
        <w:spacing w:before="0"/>
        <w:ind w:left="153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LEI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MUNICIPAL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873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DEZEMBRO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2024.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07"/>
        <w:rPr>
          <w:rFonts w:ascii="Arial"/>
          <w:b/>
          <w:sz w:val="22"/>
        </w:rPr>
      </w:pPr>
    </w:p>
    <w:p>
      <w:pPr>
        <w:spacing w:line="259" w:lineRule="auto" w:before="0"/>
        <w:ind w:left="4402" w:right="432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INSTITUI E REGULAMENTA A COBRANÇA DA TAXA DE LICENÇA PARA PARCELAMENTO DO SOLO (TLPS) E DÁ OUTRAS PROVIDÊNCIAS.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70"/>
        <w:rPr>
          <w:rFonts w:ascii="Arial"/>
          <w:b/>
          <w:sz w:val="22"/>
        </w:rPr>
      </w:pPr>
    </w:p>
    <w:p>
      <w:pPr>
        <w:spacing w:line="357" w:lineRule="auto" w:before="0"/>
        <w:ind w:left="153" w:right="96" w:firstLine="1133"/>
        <w:jc w:val="both"/>
        <w:rPr>
          <w:rFonts w:ascii="Arial MT" w:hAnsi="Arial MT"/>
          <w:sz w:val="22"/>
        </w:rPr>
      </w:pPr>
      <w:r>
        <w:rPr>
          <w:rFonts w:ascii="Arial" w:hAnsi="Arial"/>
          <w:b/>
          <w:sz w:val="22"/>
        </w:rPr>
        <w:t>LUCAS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DUTRA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SANTOS,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Prefeito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Município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Seropédica,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Janeiro,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 </w:t>
      </w:r>
      <w:r>
        <w:rPr>
          <w:rFonts w:ascii="Arial MT" w:hAnsi="Arial MT"/>
          <w:position w:val="2"/>
          <w:sz w:val="22"/>
        </w:rPr>
        <w:t>uso</w:t>
      </w:r>
      <w:r>
        <w:rPr>
          <w:rFonts w:ascii="Arial MT" w:hAnsi="Arial MT"/>
          <w:spacing w:val="-11"/>
          <w:position w:val="2"/>
          <w:sz w:val="22"/>
        </w:rPr>
        <w:t> </w:t>
      </w:r>
      <w:r>
        <w:rPr>
          <w:rFonts w:ascii="Arial MT" w:hAnsi="Arial MT"/>
          <w:position w:val="2"/>
          <w:sz w:val="22"/>
        </w:rPr>
        <w:t>das</w:t>
      </w:r>
      <w:r>
        <w:rPr>
          <w:rFonts w:ascii="Arial MT" w:hAnsi="Arial MT"/>
          <w:spacing w:val="-13"/>
          <w:position w:val="2"/>
          <w:sz w:val="22"/>
        </w:rPr>
        <w:t> </w:t>
      </w:r>
      <w:r>
        <w:rPr>
          <w:rFonts w:ascii="Arial MT" w:hAnsi="Arial MT"/>
          <w:position w:val="2"/>
          <w:sz w:val="22"/>
        </w:rPr>
        <w:t>atribuições</w:t>
      </w:r>
      <w:r>
        <w:rPr>
          <w:rFonts w:ascii="Arial MT" w:hAnsi="Arial MT"/>
          <w:spacing w:val="-13"/>
          <w:position w:val="2"/>
          <w:sz w:val="22"/>
        </w:rPr>
        <w:t> </w:t>
      </w:r>
      <w:r>
        <w:rPr>
          <w:rFonts w:ascii="Arial MT" w:hAnsi="Arial MT"/>
          <w:position w:val="2"/>
          <w:sz w:val="22"/>
        </w:rPr>
        <w:t>que</w:t>
      </w:r>
      <w:r>
        <w:rPr>
          <w:rFonts w:ascii="Arial MT" w:hAnsi="Arial MT"/>
          <w:spacing w:val="-13"/>
          <w:position w:val="2"/>
          <w:sz w:val="22"/>
        </w:rPr>
        <w:t> </w:t>
      </w:r>
      <w:r>
        <w:rPr>
          <w:rFonts w:ascii="Arial MT" w:hAnsi="Arial MT"/>
          <w:position w:val="2"/>
          <w:sz w:val="22"/>
        </w:rPr>
        <w:t>lhe</w:t>
      </w:r>
      <w:r>
        <w:rPr>
          <w:rFonts w:ascii="Arial MT" w:hAnsi="Arial MT"/>
          <w:spacing w:val="-11"/>
          <w:position w:val="2"/>
          <w:sz w:val="22"/>
        </w:rPr>
        <w:t> </w:t>
      </w:r>
      <w:r>
        <w:rPr>
          <w:rFonts w:ascii="Arial MT" w:hAnsi="Arial MT"/>
          <w:position w:val="2"/>
          <w:sz w:val="22"/>
        </w:rPr>
        <w:t>confere</w:t>
      </w:r>
      <w:r>
        <w:rPr>
          <w:rFonts w:ascii="Arial MT" w:hAnsi="Arial MT"/>
          <w:spacing w:val="-11"/>
          <w:position w:val="2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artigo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74,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III,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Lei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Orgânica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Município,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" w:hAnsi="Arial"/>
          <w:b/>
          <w:sz w:val="22"/>
        </w:rPr>
        <w:t>FAZ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SABER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" w:hAnsi="Arial"/>
          <w:i/>
          <w:sz w:val="22"/>
        </w:rPr>
        <w:t>Câmara</w:t>
      </w:r>
      <w:r>
        <w:rPr>
          <w:rFonts w:ascii="Arial" w:hAnsi="Arial"/>
          <w:i/>
          <w:spacing w:val="-14"/>
          <w:sz w:val="22"/>
        </w:rPr>
        <w:t> </w:t>
      </w:r>
      <w:r>
        <w:rPr>
          <w:rFonts w:ascii="Arial" w:hAnsi="Arial"/>
          <w:i/>
          <w:sz w:val="22"/>
        </w:rPr>
        <w:t>de Vereadores </w:t>
      </w:r>
      <w:r>
        <w:rPr>
          <w:rFonts w:ascii="Arial" w:hAnsi="Arial"/>
          <w:b/>
          <w:sz w:val="22"/>
        </w:rPr>
        <w:t>APROVOU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eu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" w:hAnsi="Arial"/>
          <w:b/>
          <w:sz w:val="22"/>
        </w:rPr>
        <w:t>SANCIONO </w:t>
      </w:r>
      <w:r>
        <w:rPr>
          <w:rFonts w:ascii="Arial MT" w:hAnsi="Arial MT"/>
          <w:sz w:val="22"/>
        </w:rPr>
        <w:t>a presente Lei.</w:t>
      </w:r>
    </w:p>
    <w:p>
      <w:pPr>
        <w:pStyle w:val="BodyText"/>
        <w:rPr>
          <w:sz w:val="22"/>
        </w:rPr>
      </w:pPr>
    </w:p>
    <w:p>
      <w:pPr>
        <w:pStyle w:val="BodyText"/>
        <w:spacing w:before="238"/>
        <w:rPr>
          <w:sz w:val="22"/>
        </w:rPr>
      </w:pPr>
    </w:p>
    <w:p>
      <w:pPr>
        <w:spacing w:line="362" w:lineRule="auto" w:before="0"/>
        <w:ind w:left="4310" w:right="459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I SEÇÃO I</w:t>
      </w:r>
    </w:p>
    <w:p>
      <w:pPr>
        <w:spacing w:before="1"/>
        <w:ind w:left="4311" w:right="459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</w:rPr>
        <w:t>INSTITUIÇÃO</w:t>
      </w:r>
    </w:p>
    <w:p>
      <w:pPr>
        <w:pStyle w:val="BodyText"/>
        <w:spacing w:line="259" w:lineRule="auto" w:before="144"/>
        <w:ind w:left="153" w:right="434"/>
        <w:jc w:val="both"/>
      </w:pPr>
      <w:r>
        <w:rPr>
          <w:rFonts w:ascii="Arial" w:hAnsi="Arial"/>
          <w:b/>
          <w:u w:val="single"/>
        </w:rPr>
        <w:t>Art. 1º</w:t>
      </w:r>
      <w:r>
        <w:rPr>
          <w:rFonts w:ascii="Arial" w:hAnsi="Arial"/>
          <w:b/>
        </w:rPr>
        <w:t>. </w:t>
      </w:r>
      <w:r>
        <w:rPr/>
        <w:t>Fica instituída e cobrada, no Município de Seropédica, a Taxa de Licença para Parcelamento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Solo</w:t>
      </w:r>
      <w:r>
        <w:rPr>
          <w:spacing w:val="-1"/>
        </w:rPr>
        <w:t> </w:t>
      </w:r>
      <w:r>
        <w:rPr/>
        <w:t>(TLPS)</w:t>
      </w:r>
      <w:r>
        <w:rPr>
          <w:spacing w:val="-2"/>
        </w:rPr>
        <w:t> </w:t>
      </w:r>
      <w:r>
        <w:rPr/>
        <w:t>nas</w:t>
      </w:r>
      <w:r>
        <w:rPr>
          <w:spacing w:val="-5"/>
        </w:rPr>
        <w:t> </w:t>
      </w:r>
      <w:r>
        <w:rPr/>
        <w:t>atividades</w:t>
      </w:r>
      <w:r>
        <w:rPr>
          <w:spacing w:val="-4"/>
        </w:rPr>
        <w:t> </w:t>
      </w:r>
      <w:r>
        <w:rPr/>
        <w:t>definidas</w:t>
      </w:r>
      <w:r>
        <w:rPr>
          <w:spacing w:val="-2"/>
        </w:rPr>
        <w:t> </w:t>
      </w:r>
      <w:r>
        <w:rPr/>
        <w:t>como</w:t>
      </w:r>
      <w:r>
        <w:rPr>
          <w:spacing w:val="-6"/>
        </w:rPr>
        <w:t> </w:t>
      </w:r>
      <w:r>
        <w:rPr/>
        <w:t>fato</w:t>
      </w:r>
      <w:r>
        <w:rPr>
          <w:spacing w:val="-2"/>
        </w:rPr>
        <w:t> </w:t>
      </w:r>
      <w:r>
        <w:rPr/>
        <w:t>gerador,</w:t>
      </w:r>
      <w:r>
        <w:rPr>
          <w:spacing w:val="-2"/>
        </w:rPr>
        <w:t> </w:t>
      </w:r>
      <w:r>
        <w:rPr/>
        <w:t>estabelecidas</w:t>
      </w:r>
      <w:r>
        <w:rPr>
          <w:spacing w:val="-5"/>
        </w:rPr>
        <w:t> </w:t>
      </w:r>
      <w:r>
        <w:rPr/>
        <w:t>no</w:t>
      </w:r>
      <w:r>
        <w:rPr>
          <w:spacing w:val="-2"/>
        </w:rPr>
        <w:t> </w:t>
      </w:r>
      <w:r>
        <w:rPr/>
        <w:t>art.</w:t>
      </w:r>
      <w:r>
        <w:rPr>
          <w:spacing w:val="-4"/>
        </w:rPr>
        <w:t> </w:t>
      </w:r>
      <w:r>
        <w:rPr/>
        <w:t>5º da presente Lei.</w:t>
      </w:r>
    </w:p>
    <w:p>
      <w:pPr>
        <w:pStyle w:val="BodyText"/>
        <w:spacing w:before="237"/>
        <w:ind w:left="153" w:right="443"/>
        <w:jc w:val="both"/>
      </w:pPr>
      <w:r>
        <w:rPr>
          <w:rFonts w:ascii="Arial" w:hAnsi="Arial"/>
          <w:b/>
          <w:u w:val="single"/>
        </w:rPr>
        <w:t>Art. 2º</w:t>
      </w:r>
      <w:r>
        <w:rPr>
          <w:rFonts w:ascii="Arial" w:hAnsi="Arial"/>
          <w:b/>
        </w:rPr>
        <w:t>. </w:t>
      </w:r>
      <w:r>
        <w:rPr/>
        <w:t>Nenhum plano ou projeto dos atos constantes no fato gerador, previsto no art. 5º da presente Lei poderá ser executado sem prévia concessão da licença e pagamento da taxa.</w:t>
      </w:r>
    </w:p>
    <w:p>
      <w:pPr>
        <w:pStyle w:val="BodyText"/>
        <w:spacing w:before="240"/>
        <w:ind w:left="153" w:right="445"/>
        <w:jc w:val="both"/>
      </w:pPr>
      <w:r>
        <w:rPr>
          <w:rFonts w:ascii="Arial" w:hAnsi="Arial"/>
          <w:b/>
          <w:u w:val="single"/>
        </w:rPr>
        <w:t>Art. 3º</w:t>
      </w:r>
      <w:r>
        <w:rPr>
          <w:rFonts w:ascii="Arial" w:hAnsi="Arial"/>
          <w:b/>
        </w:rPr>
        <w:t>. </w:t>
      </w:r>
      <w:r>
        <w:rPr/>
        <w:t>A licença concedida constará de alvará, no qual se mencionarão as obrigações do sujeito </w:t>
      </w:r>
      <w:r>
        <w:rPr>
          <w:spacing w:val="-2"/>
        </w:rPr>
        <w:t>passivo.</w:t>
      </w:r>
    </w:p>
    <w:p>
      <w:pPr>
        <w:pStyle w:val="BodyText"/>
        <w:spacing w:line="259" w:lineRule="auto" w:before="243"/>
        <w:ind w:left="153" w:right="446"/>
        <w:jc w:val="both"/>
      </w:pPr>
      <w:r>
        <w:rPr>
          <w:rFonts w:ascii="Arial" w:hAnsi="Arial"/>
          <w:b/>
          <w:u w:val="single"/>
        </w:rPr>
        <w:t>Art. 4º</w:t>
      </w:r>
      <w:r>
        <w:rPr>
          <w:rFonts w:ascii="Arial" w:hAnsi="Arial"/>
          <w:b/>
        </w:rPr>
        <w:t>. </w:t>
      </w:r>
      <w:r>
        <w:rPr/>
        <w:t>O pagamento da TLPS não impede, nem substitui, a cobrança de outras taxas cabíveis à atividade pertinente.</w:t>
      </w:r>
    </w:p>
    <w:p>
      <w:pPr>
        <w:pStyle w:val="BodyText"/>
      </w:pPr>
    </w:p>
    <w:p>
      <w:pPr>
        <w:pStyle w:val="BodyText"/>
        <w:spacing w:before="104"/>
      </w:pPr>
    </w:p>
    <w:p>
      <w:pPr>
        <w:spacing w:before="0"/>
        <w:ind w:left="4313" w:right="459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II</w:t>
      </w:r>
    </w:p>
    <w:p>
      <w:pPr>
        <w:spacing w:before="143"/>
        <w:ind w:left="5" w:right="28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FATO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2"/>
          <w:sz w:val="24"/>
        </w:rPr>
        <w:t>GERADOR</w:t>
      </w:r>
    </w:p>
    <w:p>
      <w:pPr>
        <w:pStyle w:val="BodyText"/>
        <w:spacing w:line="259" w:lineRule="auto" w:before="141"/>
        <w:ind w:left="153" w:right="436"/>
        <w:jc w:val="both"/>
      </w:pPr>
      <w:r>
        <w:rPr>
          <w:rFonts w:ascii="Arial" w:hAnsi="Arial"/>
          <w:b/>
          <w:u w:val="single"/>
        </w:rPr>
        <w:t>Art. 5º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"/>
        </w:rPr>
        <w:t> </w:t>
      </w:r>
      <w:r>
        <w:rPr/>
        <w:t>A Taxa de Licença para Parcelamento do Solo tem como fato gerador o poder de polícia administrativa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Município,</w:t>
      </w:r>
      <w:r>
        <w:rPr>
          <w:spacing w:val="-8"/>
        </w:rPr>
        <w:t> </w:t>
      </w:r>
      <w:r>
        <w:rPr/>
        <w:t>mediante</w:t>
      </w:r>
      <w:r>
        <w:rPr>
          <w:spacing w:val="-9"/>
        </w:rPr>
        <w:t> </w:t>
      </w:r>
      <w:r>
        <w:rPr/>
        <w:t>prévia</w:t>
      </w:r>
      <w:r>
        <w:rPr>
          <w:spacing w:val="-10"/>
        </w:rPr>
        <w:t> </w:t>
      </w:r>
      <w:r>
        <w:rPr/>
        <w:t>aprovação,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decorrente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controle</w:t>
      </w:r>
      <w:r>
        <w:rPr>
          <w:spacing w:val="-8"/>
        </w:rPr>
        <w:t> </w:t>
      </w:r>
      <w:r>
        <w:rPr/>
        <w:t>técnico</w:t>
      </w:r>
      <w:r>
        <w:rPr>
          <w:spacing w:val="-12"/>
        </w:rPr>
        <w:t> </w:t>
      </w:r>
      <w:r>
        <w:rPr/>
        <w:t>funcional dos</w:t>
      </w:r>
      <w:r>
        <w:rPr>
          <w:spacing w:val="-6"/>
        </w:rPr>
        <w:t> </w:t>
      </w:r>
      <w:r>
        <w:rPr/>
        <w:t>arruamentos,</w:t>
      </w:r>
      <w:r>
        <w:rPr>
          <w:spacing w:val="-8"/>
        </w:rPr>
        <w:t> </w:t>
      </w:r>
      <w:r>
        <w:rPr/>
        <w:t>nivelamentos</w:t>
      </w:r>
      <w:r>
        <w:rPr>
          <w:spacing w:val="-9"/>
        </w:rPr>
        <w:t> </w:t>
      </w:r>
      <w:r>
        <w:rPr/>
        <w:t>loteamentos,</w:t>
      </w:r>
      <w:r>
        <w:rPr>
          <w:spacing w:val="-8"/>
        </w:rPr>
        <w:t> </w:t>
      </w:r>
      <w:r>
        <w:rPr/>
        <w:t>desmembramentos,</w:t>
      </w:r>
      <w:r>
        <w:rPr>
          <w:spacing w:val="-8"/>
        </w:rPr>
        <w:t> </w:t>
      </w:r>
      <w:r>
        <w:rPr/>
        <w:t>remembramentos,</w:t>
      </w:r>
      <w:r>
        <w:rPr>
          <w:spacing w:val="-8"/>
        </w:rPr>
        <w:t> </w:t>
      </w:r>
      <w:r>
        <w:rPr/>
        <w:t>retificação</w:t>
      </w:r>
      <w:r>
        <w:rPr>
          <w:spacing w:val="-8"/>
        </w:rPr>
        <w:t> </w:t>
      </w:r>
      <w:r>
        <w:rPr/>
        <w:t>de áreas, bem como do ordenamento urbanístico da cidade, consoante às regras vigentes de segurança ou saúde públicas, trânsito, meio ambiente e demais interesses públicos.</w:t>
      </w:r>
    </w:p>
    <w:p>
      <w:pPr>
        <w:pStyle w:val="BodyText"/>
        <w:spacing w:after="0" w:line="259" w:lineRule="auto"/>
        <w:jc w:val="both"/>
        <w:sectPr>
          <w:headerReference w:type="default" r:id="rId5"/>
          <w:type w:val="continuous"/>
          <w:pgSz w:w="11910" w:h="16840"/>
          <w:pgMar w:header="296" w:footer="0" w:top="1720" w:bottom="280" w:left="566" w:right="283"/>
          <w:pgNumType w:start="1"/>
        </w:sectPr>
      </w:pPr>
    </w:p>
    <w:p>
      <w:pPr>
        <w:spacing w:before="60"/>
        <w:ind w:left="4313" w:right="459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III</w:t>
      </w:r>
    </w:p>
    <w:p>
      <w:pPr>
        <w:spacing w:before="141"/>
        <w:ind w:left="3" w:right="28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SUJEITO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pacing w:val="-2"/>
          <w:sz w:val="24"/>
        </w:rPr>
        <w:t>PASSIVO</w:t>
      </w:r>
    </w:p>
    <w:p>
      <w:pPr>
        <w:pStyle w:val="BodyText"/>
        <w:spacing w:line="259" w:lineRule="auto" w:before="142"/>
        <w:ind w:left="153" w:right="244"/>
      </w:pPr>
      <w:r>
        <w:rPr>
          <w:rFonts w:ascii="Arial" w:hAnsi="Arial"/>
          <w:b/>
          <w:u w:val="single"/>
        </w:rPr>
        <w:t>Art. 6º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"/>
        </w:rPr>
        <w:t> </w:t>
      </w:r>
      <w:r>
        <w:rPr/>
        <w:t>Contribuinte da Taxa de Licença para Parcelamento do Solo é o proprietário do imóvel, o titular de seu domínio útil, ou o seu possuidor a qualquer título.</w:t>
      </w:r>
    </w:p>
    <w:p>
      <w:pPr>
        <w:spacing w:before="239"/>
        <w:ind w:left="4310" w:right="459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IV</w:t>
      </w:r>
    </w:p>
    <w:p>
      <w:pPr>
        <w:spacing w:before="142"/>
        <w:ind w:left="3" w:right="28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BASE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CÁLCULO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ALÍQUOTA</w:t>
      </w:r>
    </w:p>
    <w:p>
      <w:pPr>
        <w:pStyle w:val="BodyText"/>
        <w:spacing w:line="259" w:lineRule="auto" w:before="144"/>
        <w:ind w:left="153" w:right="244"/>
      </w:pPr>
      <w:r>
        <w:rPr>
          <w:rFonts w:ascii="Arial" w:hAnsi="Arial"/>
          <w:b/>
          <w:u w:val="single"/>
        </w:rPr>
        <w:t>Art.</w:t>
      </w:r>
      <w:r>
        <w:rPr>
          <w:rFonts w:ascii="Arial" w:hAnsi="Arial"/>
          <w:b/>
          <w:spacing w:val="-6"/>
          <w:u w:val="single"/>
        </w:rPr>
        <w:t> </w:t>
      </w:r>
      <w:r>
        <w:rPr>
          <w:rFonts w:ascii="Arial" w:hAnsi="Arial"/>
          <w:b/>
          <w:u w:val="single"/>
        </w:rPr>
        <w:t>7º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2"/>
        </w:rPr>
        <w:t> </w:t>
      </w:r>
      <w:r>
        <w:rPr/>
        <w:t>A</w:t>
      </w:r>
      <w:r>
        <w:rPr>
          <w:spacing w:val="-7"/>
        </w:rPr>
        <w:t> </w:t>
      </w:r>
      <w:r>
        <w:rPr/>
        <w:t>Taxa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Licença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Parcelamento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Solo</w:t>
      </w:r>
      <w:r>
        <w:rPr>
          <w:spacing w:val="-5"/>
        </w:rPr>
        <w:t> </w:t>
      </w:r>
      <w:r>
        <w:rPr/>
        <w:t>tem</w:t>
      </w:r>
      <w:r>
        <w:rPr>
          <w:spacing w:val="-4"/>
        </w:rPr>
        <w:t> </w:t>
      </w:r>
      <w:r>
        <w:rPr/>
        <w:t>como</w:t>
      </w:r>
      <w:r>
        <w:rPr>
          <w:spacing w:val="-5"/>
        </w:rPr>
        <w:t> </w:t>
      </w:r>
      <w:r>
        <w:rPr/>
        <w:t>base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cálculo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Unidade</w:t>
      </w:r>
      <w:r>
        <w:rPr>
          <w:spacing w:val="-5"/>
        </w:rPr>
        <w:t> </w:t>
      </w:r>
      <w:r>
        <w:rPr/>
        <w:t>Fiscal do Município de Seropédica (UFIMS).</w:t>
      </w:r>
    </w:p>
    <w:p>
      <w:pPr>
        <w:pStyle w:val="BodyText"/>
        <w:spacing w:before="239"/>
        <w:ind w:left="153"/>
      </w:pPr>
      <w:r>
        <w:rPr>
          <w:rFonts w:ascii="Arial" w:hAnsi="Arial"/>
          <w:b/>
          <w:u w:val="single"/>
        </w:rPr>
        <w:t>Art.</w:t>
      </w:r>
      <w:r>
        <w:rPr>
          <w:rFonts w:ascii="Arial" w:hAnsi="Arial"/>
          <w:b/>
          <w:spacing w:val="-3"/>
          <w:u w:val="single"/>
        </w:rPr>
        <w:t> </w:t>
      </w:r>
      <w:r>
        <w:rPr>
          <w:rFonts w:ascii="Arial" w:hAnsi="Arial"/>
          <w:b/>
          <w:u w:val="single"/>
        </w:rPr>
        <w:t>8º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alíquota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taxa</w:t>
      </w:r>
      <w:r>
        <w:rPr>
          <w:spacing w:val="-3"/>
        </w:rPr>
        <w:t> </w:t>
      </w:r>
      <w:r>
        <w:rPr/>
        <w:t>é</w:t>
      </w:r>
      <w:r>
        <w:rPr>
          <w:spacing w:val="-2"/>
        </w:rPr>
        <w:t> </w:t>
      </w:r>
      <w:r>
        <w:rPr/>
        <w:t>específica,</w:t>
      </w:r>
      <w:r>
        <w:rPr>
          <w:spacing w:val="-2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valores</w:t>
      </w:r>
      <w:r>
        <w:rPr>
          <w:spacing w:val="-5"/>
        </w:rPr>
        <w:t> </w:t>
      </w:r>
      <w:r>
        <w:rPr/>
        <w:t>fixados</w:t>
      </w:r>
      <w:r>
        <w:rPr>
          <w:spacing w:val="-5"/>
        </w:rPr>
        <w:t> </w:t>
      </w:r>
      <w:r>
        <w:rPr/>
        <w:t>nas</w:t>
      </w:r>
      <w:r>
        <w:rPr>
          <w:spacing w:val="-3"/>
        </w:rPr>
        <w:t> </w:t>
      </w:r>
      <w:r>
        <w:rPr/>
        <w:t>tabelas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Anexo.</w:t>
      </w:r>
    </w:p>
    <w:p>
      <w:pPr>
        <w:spacing w:before="262"/>
        <w:ind w:left="4310" w:right="459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10"/>
          <w:sz w:val="24"/>
        </w:rPr>
        <w:t>V</w:t>
      </w:r>
    </w:p>
    <w:p>
      <w:pPr>
        <w:spacing w:before="142"/>
        <w:ind w:left="7" w:right="28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 </w:t>
      </w:r>
      <w:r>
        <w:rPr>
          <w:rFonts w:ascii="Arial"/>
          <w:b/>
          <w:spacing w:val="-2"/>
          <w:sz w:val="24"/>
        </w:rPr>
        <w:t>RECOLHIMENTO</w:t>
      </w:r>
    </w:p>
    <w:p>
      <w:pPr>
        <w:pStyle w:val="BodyText"/>
        <w:spacing w:line="259" w:lineRule="auto" w:before="141"/>
        <w:ind w:left="153" w:right="442"/>
        <w:jc w:val="both"/>
      </w:pPr>
      <w:r>
        <w:rPr>
          <w:rFonts w:ascii="Arial" w:hAnsi="Arial"/>
          <w:b/>
          <w:u w:val="single"/>
        </w:rPr>
        <w:t>Art.</w:t>
      </w:r>
      <w:r>
        <w:rPr>
          <w:rFonts w:ascii="Arial" w:hAnsi="Arial"/>
          <w:b/>
          <w:spacing w:val="-17"/>
          <w:u w:val="single"/>
        </w:rPr>
        <w:t> </w:t>
      </w:r>
      <w:r>
        <w:rPr>
          <w:rFonts w:ascii="Arial" w:hAnsi="Arial"/>
          <w:b/>
          <w:u w:val="single"/>
        </w:rPr>
        <w:t>9º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Taxa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Licença</w:t>
      </w:r>
      <w:r>
        <w:rPr>
          <w:spacing w:val="-16"/>
        </w:rPr>
        <w:t> </w:t>
      </w:r>
      <w:r>
        <w:rPr/>
        <w:t>para</w:t>
      </w:r>
      <w:r>
        <w:rPr>
          <w:spacing w:val="-16"/>
        </w:rPr>
        <w:t> </w:t>
      </w:r>
      <w:r>
        <w:rPr/>
        <w:t>Parcelamento</w:t>
      </w:r>
      <w:r>
        <w:rPr>
          <w:spacing w:val="-17"/>
        </w:rPr>
        <w:t> </w:t>
      </w:r>
      <w:r>
        <w:rPr/>
        <w:t>do</w:t>
      </w:r>
      <w:r>
        <w:rPr>
          <w:spacing w:val="-16"/>
        </w:rPr>
        <w:t> </w:t>
      </w:r>
      <w:r>
        <w:rPr/>
        <w:t>Solo</w:t>
      </w:r>
      <w:r>
        <w:rPr>
          <w:spacing w:val="-16"/>
        </w:rPr>
        <w:t> </w:t>
      </w:r>
      <w:r>
        <w:rPr/>
        <w:t>será</w:t>
      </w:r>
      <w:r>
        <w:rPr>
          <w:spacing w:val="-16"/>
        </w:rPr>
        <w:t> </w:t>
      </w:r>
      <w:r>
        <w:rPr/>
        <w:t>recolhida</w:t>
      </w:r>
      <w:r>
        <w:rPr>
          <w:spacing w:val="-17"/>
        </w:rPr>
        <w:t> </w:t>
      </w:r>
      <w:r>
        <w:rPr/>
        <w:t>antecipadamente,</w:t>
      </w:r>
      <w:r>
        <w:rPr>
          <w:spacing w:val="-15"/>
        </w:rPr>
        <w:t> </w:t>
      </w:r>
      <w:r>
        <w:rPr/>
        <w:t>por</w:t>
      </w:r>
      <w:r>
        <w:rPr>
          <w:spacing w:val="-17"/>
        </w:rPr>
        <w:t> </w:t>
      </w:r>
      <w:r>
        <w:rPr/>
        <w:t>ocasião da concessão da licença, e cobrada de acordo com a tabela anexa à presente Lei.</w:t>
      </w:r>
    </w:p>
    <w:p>
      <w:pPr>
        <w:pStyle w:val="BodyText"/>
        <w:spacing w:line="259" w:lineRule="auto" w:before="239"/>
        <w:ind w:left="153" w:right="439"/>
        <w:jc w:val="both"/>
      </w:pPr>
      <w:r>
        <w:rPr/>
        <w:t>§ 1º. No caso de obra iniciada sem a prévia autorização municipal e sem o respectivo pagamento da</w:t>
      </w:r>
      <w:r>
        <w:rPr>
          <w:spacing w:val="-17"/>
        </w:rPr>
        <w:t> </w:t>
      </w:r>
      <w:r>
        <w:rPr/>
        <w:t>taxa,</w:t>
      </w:r>
      <w:r>
        <w:rPr>
          <w:spacing w:val="-17"/>
        </w:rPr>
        <w:t> </w:t>
      </w:r>
      <w:r>
        <w:rPr/>
        <w:t>o</w:t>
      </w:r>
      <w:r>
        <w:rPr>
          <w:spacing w:val="-14"/>
        </w:rPr>
        <w:t> </w:t>
      </w:r>
      <w:r>
        <w:rPr/>
        <w:t>contribuinte</w:t>
      </w:r>
      <w:r>
        <w:rPr>
          <w:spacing w:val="-17"/>
        </w:rPr>
        <w:t> </w:t>
      </w:r>
      <w:r>
        <w:rPr/>
        <w:t>será</w:t>
      </w:r>
      <w:r>
        <w:rPr>
          <w:spacing w:val="-14"/>
        </w:rPr>
        <w:t> </w:t>
      </w:r>
      <w:r>
        <w:rPr/>
        <w:t>notificado</w:t>
      </w:r>
      <w:r>
        <w:rPr>
          <w:spacing w:val="-15"/>
        </w:rPr>
        <w:t> </w:t>
      </w:r>
      <w:r>
        <w:rPr/>
        <w:t>para</w:t>
      </w:r>
      <w:r>
        <w:rPr>
          <w:spacing w:val="-16"/>
        </w:rPr>
        <w:t> </w:t>
      </w:r>
      <w:r>
        <w:rPr/>
        <w:t>pagar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crédito</w:t>
      </w:r>
      <w:r>
        <w:rPr>
          <w:spacing w:val="-16"/>
        </w:rPr>
        <w:t> </w:t>
      </w:r>
      <w:r>
        <w:rPr/>
        <w:t>tributário</w:t>
      </w:r>
      <w:r>
        <w:rPr>
          <w:spacing w:val="-16"/>
        </w:rPr>
        <w:t> </w:t>
      </w:r>
      <w:r>
        <w:rPr/>
        <w:t>acrescido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todos</w:t>
      </w:r>
      <w:r>
        <w:rPr>
          <w:spacing w:val="-16"/>
        </w:rPr>
        <w:t> </w:t>
      </w:r>
      <w:r>
        <w:rPr/>
        <w:t>os</w:t>
      </w:r>
      <w:r>
        <w:rPr>
          <w:spacing w:val="-17"/>
        </w:rPr>
        <w:t> </w:t>
      </w:r>
      <w:r>
        <w:rPr/>
        <w:t>encargos pertinentes, sem prejuízo da interdição da obra e de eventual reparação por danos ao patrimônio público municipal.</w:t>
      </w:r>
    </w:p>
    <w:p>
      <w:pPr>
        <w:pStyle w:val="BodyText"/>
        <w:spacing w:line="259" w:lineRule="auto" w:before="241"/>
        <w:ind w:left="153" w:right="447"/>
        <w:jc w:val="both"/>
      </w:pPr>
      <w:r>
        <w:rPr/>
        <w:t>§ 2º. A notificação prevista no parágrafo anterior deverá conter prazo de vencimento de 3 (três) </w:t>
      </w:r>
      <w:r>
        <w:rPr>
          <w:spacing w:val="-2"/>
        </w:rPr>
        <w:t>dias.</w:t>
      </w:r>
    </w:p>
    <w:p>
      <w:pPr>
        <w:pStyle w:val="BodyText"/>
        <w:spacing w:line="259" w:lineRule="auto" w:before="239"/>
        <w:ind w:left="153" w:right="434"/>
        <w:jc w:val="both"/>
      </w:pPr>
      <w:r>
        <w:rPr/>
        <w:t>§</w:t>
      </w:r>
      <w:r>
        <w:rPr>
          <w:spacing w:val="-4"/>
        </w:rPr>
        <w:t> </w:t>
      </w:r>
      <w:r>
        <w:rPr/>
        <w:t>3º.</w:t>
      </w:r>
      <w:r>
        <w:rPr>
          <w:spacing w:val="-6"/>
        </w:rPr>
        <w:t> </w:t>
      </w:r>
      <w:r>
        <w:rPr/>
        <w:t>Ainda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ocorra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pagamento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taxa,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há</w:t>
      </w:r>
      <w:r>
        <w:rPr>
          <w:spacing w:val="-4"/>
        </w:rPr>
        <w:t> </w:t>
      </w:r>
      <w:r>
        <w:rPr/>
        <w:t>direito</w:t>
      </w:r>
      <w:r>
        <w:rPr>
          <w:spacing w:val="-6"/>
        </w:rPr>
        <w:t> </w:t>
      </w:r>
      <w:r>
        <w:rPr/>
        <w:t>adquirido</w:t>
      </w:r>
      <w:r>
        <w:rPr>
          <w:spacing w:val="-3"/>
        </w:rPr>
        <w:t> </w:t>
      </w:r>
      <w:r>
        <w:rPr/>
        <w:t>à obtenção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licença</w:t>
      </w:r>
      <w:r>
        <w:rPr>
          <w:spacing w:val="-4"/>
        </w:rPr>
        <w:t> </w:t>
      </w:r>
      <w:r>
        <w:rPr/>
        <w:t>para</w:t>
      </w:r>
      <w:r>
        <w:rPr>
          <w:spacing w:val="-7"/>
        </w:rPr>
        <w:t> </w:t>
      </w:r>
      <w:r>
        <w:rPr/>
        <w:t>a execução da obra, devendo tal direito ser confirmado pela Administração Municipal mediante a concessão da respectiva licença.</w:t>
      </w:r>
    </w:p>
    <w:p>
      <w:pPr>
        <w:pStyle w:val="BodyText"/>
        <w:spacing w:line="259" w:lineRule="auto" w:before="239"/>
        <w:ind w:left="153" w:right="443"/>
        <w:jc w:val="both"/>
      </w:pPr>
      <w:r>
        <w:rPr>
          <w:rFonts w:ascii="Arial" w:hAnsi="Arial"/>
          <w:b/>
          <w:u w:val="single"/>
        </w:rPr>
        <w:t>Art. 10</w:t>
      </w:r>
      <w:r>
        <w:rPr>
          <w:rFonts w:ascii="Arial" w:hAnsi="Arial"/>
          <w:b/>
        </w:rPr>
        <w:t>. </w:t>
      </w:r>
      <w:r>
        <w:rPr/>
        <w:t>O recolhimento da TLPS aos cofres municipais será efetuado por meio de guia fornecida pelo órgão fazendário competente para cobrança.</w:t>
      </w:r>
    </w:p>
    <w:p>
      <w:pPr>
        <w:spacing w:before="239"/>
        <w:ind w:left="4311" w:right="459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II</w:t>
      </w:r>
    </w:p>
    <w:p>
      <w:pPr>
        <w:spacing w:before="142"/>
        <w:ind w:left="2" w:right="28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ENCARGOS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PELO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NÃO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PAGAMENTO</w:t>
      </w:r>
    </w:p>
    <w:p>
      <w:pPr>
        <w:pStyle w:val="BodyText"/>
        <w:spacing w:line="261" w:lineRule="auto" w:before="142"/>
        <w:ind w:left="153" w:right="443"/>
        <w:jc w:val="both"/>
      </w:pPr>
      <w:r>
        <w:rPr>
          <w:rFonts w:ascii="Arial" w:hAnsi="Arial"/>
          <w:b/>
          <w:u w:val="single"/>
        </w:rPr>
        <w:t>Art.</w:t>
      </w:r>
      <w:r>
        <w:rPr>
          <w:rFonts w:ascii="Arial" w:hAnsi="Arial"/>
          <w:b/>
          <w:spacing w:val="-2"/>
          <w:u w:val="single"/>
        </w:rPr>
        <w:t> </w:t>
      </w:r>
      <w:r>
        <w:rPr>
          <w:rFonts w:ascii="Arial" w:hAnsi="Arial"/>
          <w:b/>
          <w:u w:val="single"/>
        </w:rPr>
        <w:t>11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"/>
        </w:rPr>
        <w:t> </w:t>
      </w:r>
      <w:r>
        <w:rPr/>
        <w:t>Sem</w:t>
      </w:r>
      <w:r>
        <w:rPr>
          <w:spacing w:val="-1"/>
        </w:rPr>
        <w:t> </w:t>
      </w:r>
      <w:r>
        <w:rPr/>
        <w:t>prejuízo de</w:t>
      </w:r>
      <w:r>
        <w:rPr>
          <w:spacing w:val="-2"/>
        </w:rPr>
        <w:t> </w:t>
      </w:r>
      <w:r>
        <w:rPr/>
        <w:t>outras</w:t>
      </w:r>
      <w:r>
        <w:rPr>
          <w:spacing w:val="-2"/>
        </w:rPr>
        <w:t> </w:t>
      </w:r>
      <w:r>
        <w:rPr/>
        <w:t>penalidades,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falta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pagamento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taxa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prazo</w:t>
      </w:r>
      <w:r>
        <w:rPr>
          <w:spacing w:val="-2"/>
        </w:rPr>
        <w:t> </w:t>
      </w:r>
      <w:r>
        <w:rPr/>
        <w:t>fixado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lei, sujeitará o contribuinte ao pagamento:</w:t>
      </w:r>
    </w:p>
    <w:p>
      <w:pPr>
        <w:pStyle w:val="ListParagraph"/>
        <w:numPr>
          <w:ilvl w:val="0"/>
          <w:numId w:val="1"/>
        </w:numPr>
        <w:tabs>
          <w:tab w:pos="294" w:val="left" w:leader="none"/>
        </w:tabs>
        <w:spacing w:line="259" w:lineRule="auto" w:before="236" w:after="0"/>
        <w:ind w:left="153" w:right="444" w:firstLine="0"/>
        <w:jc w:val="both"/>
        <w:rPr>
          <w:sz w:val="24"/>
        </w:rPr>
      </w:pPr>
      <w:r>
        <w:rPr>
          <w:sz w:val="24"/>
        </w:rPr>
        <w:t>- correção monetária do débito mediante aplicação de coeficiente de atualização da UFIMS, nos termos da legislação em vigor ou a que vier substituí-la;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240" w:lineRule="auto" w:before="239" w:after="0"/>
        <w:ind w:left="354" w:right="0" w:hanging="201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juros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mora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1%</w:t>
      </w:r>
      <w:r>
        <w:rPr>
          <w:spacing w:val="-1"/>
          <w:sz w:val="24"/>
        </w:rPr>
        <w:t> </w:t>
      </w: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z w:val="24"/>
        </w:rPr>
        <w:t>mês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fração</w:t>
      </w:r>
      <w:r>
        <w:rPr>
          <w:spacing w:val="-1"/>
          <w:sz w:val="24"/>
        </w:rPr>
        <w:t> </w:t>
      </w:r>
      <w:r>
        <w:rPr>
          <w:sz w:val="24"/>
        </w:rPr>
        <w:t>até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efetivo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pagamento;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59" w:lineRule="auto" w:before="261" w:after="0"/>
        <w:ind w:left="153" w:right="438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multa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mora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2%</w:t>
      </w:r>
      <w:r>
        <w:rPr>
          <w:spacing w:val="-4"/>
          <w:sz w:val="24"/>
        </w:rPr>
        <w:t> </w:t>
      </w:r>
      <w:r>
        <w:rPr>
          <w:sz w:val="24"/>
        </w:rPr>
        <w:t>ao</w:t>
      </w:r>
      <w:r>
        <w:rPr>
          <w:spacing w:val="-6"/>
          <w:sz w:val="24"/>
        </w:rPr>
        <w:t> </w:t>
      </w:r>
      <w:r>
        <w:rPr>
          <w:sz w:val="24"/>
        </w:rPr>
        <w:t>mês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-6"/>
          <w:sz w:val="24"/>
        </w:rPr>
        <w:t> </w:t>
      </w:r>
      <w:r>
        <w:rPr>
          <w:sz w:val="24"/>
        </w:rPr>
        <w:t>fração</w:t>
      </w:r>
      <w:r>
        <w:rPr>
          <w:spacing w:val="-4"/>
          <w:sz w:val="24"/>
        </w:rPr>
        <w:t> </w:t>
      </w:r>
      <w:r>
        <w:rPr>
          <w:sz w:val="24"/>
        </w:rPr>
        <w:t>sobre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valor</w:t>
      </w:r>
      <w:r>
        <w:rPr>
          <w:spacing w:val="-5"/>
          <w:sz w:val="24"/>
        </w:rPr>
        <w:t> </w:t>
      </w:r>
      <w:r>
        <w:rPr>
          <w:sz w:val="24"/>
        </w:rPr>
        <w:t>atualizado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crédito</w:t>
      </w:r>
      <w:r>
        <w:rPr>
          <w:spacing w:val="-4"/>
          <w:sz w:val="24"/>
        </w:rPr>
        <w:t> </w:t>
      </w:r>
      <w:r>
        <w:rPr>
          <w:sz w:val="24"/>
        </w:rPr>
        <w:t>tributário,</w:t>
      </w:r>
      <w:r>
        <w:rPr>
          <w:spacing w:val="-6"/>
          <w:sz w:val="24"/>
        </w:rPr>
        <w:t> </w:t>
      </w:r>
      <w:r>
        <w:rPr>
          <w:sz w:val="24"/>
        </w:rPr>
        <w:t>limitado</w:t>
      </w:r>
      <w:r>
        <w:rPr>
          <w:spacing w:val="-6"/>
          <w:sz w:val="24"/>
        </w:rPr>
        <w:t> </w:t>
      </w:r>
      <w:r>
        <w:rPr>
          <w:sz w:val="24"/>
        </w:rPr>
        <w:t>a </w:t>
      </w:r>
      <w:r>
        <w:rPr>
          <w:spacing w:val="-4"/>
          <w:sz w:val="24"/>
        </w:rPr>
        <w:t>20%;</w:t>
      </w:r>
    </w:p>
    <w:p>
      <w:pPr>
        <w:pStyle w:val="ListParagraph"/>
        <w:spacing w:after="0" w:line="259" w:lineRule="auto"/>
        <w:jc w:val="both"/>
        <w:rPr>
          <w:sz w:val="24"/>
        </w:rPr>
        <w:sectPr>
          <w:pgSz w:w="11910" w:h="16840"/>
          <w:pgMar w:header="296" w:footer="0" w:top="1720" w:bottom="280" w:left="566" w:right="283"/>
        </w:sectPr>
      </w:pPr>
    </w:p>
    <w:p>
      <w:pPr>
        <w:pStyle w:val="ListParagraph"/>
        <w:numPr>
          <w:ilvl w:val="0"/>
          <w:numId w:val="1"/>
        </w:numPr>
        <w:tabs>
          <w:tab w:pos="462" w:val="left" w:leader="none"/>
        </w:tabs>
        <w:spacing w:line="259" w:lineRule="auto" w:before="60" w:after="0"/>
        <w:ind w:left="153" w:right="432" w:firstLine="0"/>
        <w:jc w:val="both"/>
        <w:rPr>
          <w:sz w:val="24"/>
        </w:rPr>
      </w:pPr>
      <w:r>
        <w:rPr>
          <w:sz w:val="24"/>
        </w:rPr>
        <w:t>– multa punitiva de ofício de 100% do valor atualizado da taxa, quando houver prática de fato gerador</w:t>
      </w:r>
      <w:r>
        <w:rPr>
          <w:spacing w:val="-17"/>
          <w:sz w:val="24"/>
        </w:rPr>
        <w:t> </w:t>
      </w:r>
      <w:r>
        <w:rPr>
          <w:sz w:val="24"/>
        </w:rPr>
        <w:t>sem</w:t>
      </w:r>
      <w:r>
        <w:rPr>
          <w:spacing w:val="-17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correto</w:t>
      </w:r>
      <w:r>
        <w:rPr>
          <w:spacing w:val="-17"/>
          <w:sz w:val="24"/>
        </w:rPr>
        <w:t> </w:t>
      </w:r>
      <w:r>
        <w:rPr>
          <w:sz w:val="24"/>
        </w:rPr>
        <w:t>cumprimento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obrigação</w:t>
      </w:r>
      <w:r>
        <w:rPr>
          <w:spacing w:val="-16"/>
          <w:sz w:val="24"/>
        </w:rPr>
        <w:t> </w:t>
      </w:r>
      <w:r>
        <w:rPr>
          <w:sz w:val="24"/>
        </w:rPr>
        <w:t>acessória,</w:t>
      </w:r>
      <w:r>
        <w:rPr>
          <w:spacing w:val="-17"/>
          <w:sz w:val="24"/>
        </w:rPr>
        <w:t> </w:t>
      </w:r>
      <w:r>
        <w:rPr>
          <w:sz w:val="24"/>
        </w:rPr>
        <w:t>com</w:t>
      </w:r>
      <w:r>
        <w:rPr>
          <w:spacing w:val="-17"/>
          <w:sz w:val="24"/>
        </w:rPr>
        <w:t> </w:t>
      </w:r>
      <w:r>
        <w:rPr>
          <w:sz w:val="24"/>
        </w:rPr>
        <w:t>fim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redução</w:t>
      </w:r>
      <w:r>
        <w:rPr>
          <w:spacing w:val="-17"/>
          <w:sz w:val="24"/>
        </w:rPr>
        <w:t> </w:t>
      </w:r>
      <w:r>
        <w:rPr>
          <w:sz w:val="24"/>
        </w:rPr>
        <w:t>ou</w:t>
      </w:r>
      <w:r>
        <w:rPr>
          <w:spacing w:val="-16"/>
          <w:sz w:val="24"/>
        </w:rPr>
        <w:t> </w:t>
      </w:r>
      <w:r>
        <w:rPr>
          <w:sz w:val="24"/>
        </w:rPr>
        <w:t>não</w:t>
      </w:r>
      <w:r>
        <w:rPr>
          <w:spacing w:val="-17"/>
          <w:sz w:val="24"/>
        </w:rPr>
        <w:t> </w:t>
      </w:r>
      <w:r>
        <w:rPr>
          <w:sz w:val="24"/>
        </w:rPr>
        <w:t>pagamento da taxa;</w:t>
      </w:r>
    </w:p>
    <w:p>
      <w:pPr>
        <w:pStyle w:val="ListParagraph"/>
        <w:numPr>
          <w:ilvl w:val="0"/>
          <w:numId w:val="1"/>
        </w:numPr>
        <w:tabs>
          <w:tab w:pos="377" w:val="left" w:leader="none"/>
        </w:tabs>
        <w:spacing w:line="259" w:lineRule="auto" w:before="238" w:after="0"/>
        <w:ind w:left="153" w:right="438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multa</w:t>
      </w:r>
      <w:r>
        <w:rPr>
          <w:spacing w:val="-7"/>
          <w:sz w:val="24"/>
        </w:rPr>
        <w:t> </w:t>
      </w:r>
      <w:r>
        <w:rPr>
          <w:sz w:val="24"/>
        </w:rPr>
        <w:t>punitiva</w:t>
      </w:r>
      <w:r>
        <w:rPr>
          <w:spacing w:val="-5"/>
          <w:sz w:val="24"/>
        </w:rPr>
        <w:t> </w:t>
      </w:r>
      <w:r>
        <w:rPr>
          <w:sz w:val="24"/>
        </w:rPr>
        <w:t>isolada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</w:t>
      </w:r>
      <w:r>
        <w:rPr>
          <w:sz w:val="24"/>
        </w:rPr>
        <w:t>UFIMS’s</w:t>
      </w:r>
      <w:r>
        <w:rPr>
          <w:spacing w:val="-8"/>
          <w:sz w:val="24"/>
        </w:rPr>
        <w:t> </w:t>
      </w:r>
      <w:r>
        <w:rPr>
          <w:sz w:val="24"/>
        </w:rPr>
        <w:t>(Unidade</w:t>
      </w:r>
      <w:r>
        <w:rPr>
          <w:spacing w:val="-7"/>
          <w:sz w:val="24"/>
        </w:rPr>
        <w:t> </w:t>
      </w:r>
      <w:r>
        <w:rPr>
          <w:sz w:val="24"/>
        </w:rPr>
        <w:t>Fiscal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Município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Seropédica),</w:t>
      </w:r>
      <w:r>
        <w:rPr>
          <w:spacing w:val="-8"/>
          <w:sz w:val="24"/>
        </w:rPr>
        <w:t> </w:t>
      </w:r>
      <w:r>
        <w:rPr>
          <w:sz w:val="24"/>
        </w:rPr>
        <w:t>quando</w:t>
      </w:r>
      <w:r>
        <w:rPr>
          <w:spacing w:val="-7"/>
          <w:sz w:val="24"/>
        </w:rPr>
        <w:t> </w:t>
      </w:r>
      <w:r>
        <w:rPr>
          <w:sz w:val="24"/>
        </w:rPr>
        <w:t>não houver a comunicação e consequente pedido de licença para parcelamento do solo.</w:t>
      </w:r>
    </w:p>
    <w:p>
      <w:pPr>
        <w:spacing w:before="239"/>
        <w:ind w:left="4310" w:right="459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III</w:t>
      </w:r>
    </w:p>
    <w:p>
      <w:pPr>
        <w:spacing w:before="144"/>
        <w:ind w:left="0" w:right="28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DISPOSIÇÕES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FINAIS</w:t>
      </w:r>
    </w:p>
    <w:p>
      <w:pPr>
        <w:pStyle w:val="BodyText"/>
        <w:spacing w:line="259" w:lineRule="auto" w:before="142"/>
        <w:ind w:left="153" w:right="441"/>
        <w:jc w:val="both"/>
      </w:pPr>
      <w:r>
        <w:rPr>
          <w:rFonts w:ascii="Arial" w:hAnsi="Arial"/>
          <w:b/>
          <w:u w:val="single"/>
        </w:rPr>
        <w:t>Art.</w:t>
      </w:r>
      <w:r>
        <w:rPr>
          <w:rFonts w:ascii="Arial" w:hAnsi="Arial"/>
          <w:b/>
          <w:spacing w:val="-7"/>
          <w:u w:val="single"/>
        </w:rPr>
        <w:t> </w:t>
      </w:r>
      <w:r>
        <w:rPr>
          <w:rFonts w:ascii="Arial" w:hAnsi="Arial"/>
          <w:b/>
          <w:u w:val="single"/>
        </w:rPr>
        <w:t>12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6"/>
        </w:rPr>
        <w:t> </w:t>
      </w:r>
      <w:r>
        <w:rPr/>
        <w:t>Esta</w:t>
      </w:r>
      <w:r>
        <w:rPr>
          <w:spacing w:val="-6"/>
        </w:rPr>
        <w:t> </w:t>
      </w:r>
      <w:r>
        <w:rPr/>
        <w:t>lei</w:t>
      </w:r>
      <w:r>
        <w:rPr>
          <w:spacing w:val="-7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em</w:t>
      </w:r>
      <w:r>
        <w:rPr>
          <w:spacing w:val="-7"/>
        </w:rPr>
        <w:t> </w:t>
      </w:r>
      <w:r>
        <w:rPr/>
        <w:t>vigor</w:t>
      </w:r>
      <w:r>
        <w:rPr>
          <w:spacing w:val="-7"/>
        </w:rPr>
        <w:t> </w:t>
      </w:r>
      <w:r>
        <w:rPr/>
        <w:t>na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sua</w:t>
      </w:r>
      <w:r>
        <w:rPr>
          <w:spacing w:val="-6"/>
        </w:rPr>
        <w:t> </w:t>
      </w:r>
      <w:r>
        <w:rPr/>
        <w:t>publicação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será</w:t>
      </w:r>
      <w:r>
        <w:rPr>
          <w:spacing w:val="-8"/>
        </w:rPr>
        <w:t> </w:t>
      </w:r>
      <w:r>
        <w:rPr/>
        <w:t>aplicada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dia</w:t>
      </w:r>
      <w:r>
        <w:rPr>
          <w:spacing w:val="-6"/>
        </w:rPr>
        <w:t> </w:t>
      </w:r>
      <w:r>
        <w:rPr/>
        <w:t>01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janeiro</w:t>
      </w:r>
      <w:r>
        <w:rPr>
          <w:spacing w:val="-6"/>
        </w:rPr>
        <w:t> </w:t>
      </w:r>
      <w:r>
        <w:rPr/>
        <w:t>de 2025, revogando-se todas as disposições em contrário.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7" w:right="28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Seropédica,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dezembro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4"/>
          <w:sz w:val="22"/>
        </w:rPr>
        <w:t>2024.</w:t>
      </w:r>
    </w:p>
    <w:p>
      <w:pPr>
        <w:spacing w:line="410" w:lineRule="auto" w:before="182"/>
        <w:ind w:left="3759" w:right="403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Lucas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Dutra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dos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Santos Prefeito Municipal</w:t>
      </w:r>
    </w:p>
    <w:p>
      <w:pPr>
        <w:spacing w:after="0" w:line="410" w:lineRule="auto"/>
        <w:jc w:val="center"/>
        <w:rPr>
          <w:rFonts w:ascii="Arial"/>
          <w:b/>
          <w:sz w:val="22"/>
        </w:rPr>
        <w:sectPr>
          <w:pgSz w:w="11910" w:h="16840"/>
          <w:pgMar w:header="296" w:footer="0" w:top="1720" w:bottom="280" w:left="566" w:right="283"/>
        </w:sectPr>
      </w:pPr>
    </w:p>
    <w:p>
      <w:pPr>
        <w:spacing w:before="60"/>
        <w:ind w:left="4312" w:right="4593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ANEXO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À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LEI</w:t>
      </w:r>
    </w:p>
    <w:p>
      <w:pPr>
        <w:spacing w:before="139"/>
        <w:ind w:left="1" w:right="28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TABELA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TAXA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LICENÇA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PARA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PARCELAMENTO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DO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pacing w:val="-4"/>
          <w:sz w:val="24"/>
          <w:u w:val="single"/>
        </w:rPr>
        <w:t>SOLO</w:t>
      </w:r>
    </w:p>
    <w:p>
      <w:pPr>
        <w:pStyle w:val="BodyText"/>
        <w:spacing w:before="2" w:after="1"/>
        <w:rPr>
          <w:rFonts w:ascii="Arial"/>
          <w:b/>
          <w:sz w:val="16"/>
        </w:r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7513"/>
        <w:gridCol w:w="1156"/>
      </w:tblGrid>
      <w:tr>
        <w:trPr>
          <w:trHeight w:val="275" w:hRule="atLeast"/>
        </w:trPr>
        <w:tc>
          <w:tcPr>
            <w:tcW w:w="1277" w:type="dxa"/>
            <w:shd w:val="clear" w:color="auto" w:fill="E7E6E6"/>
          </w:tcPr>
          <w:p>
            <w:pPr>
              <w:pStyle w:val="TableParagraph"/>
              <w:spacing w:line="256" w:lineRule="exact"/>
              <w:ind w:left="110" w:right="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CÓD.</w:t>
            </w:r>
          </w:p>
        </w:tc>
        <w:tc>
          <w:tcPr>
            <w:tcW w:w="7513" w:type="dxa"/>
            <w:shd w:val="clear" w:color="auto" w:fill="E7E6E6"/>
          </w:tcPr>
          <w:p>
            <w:pPr>
              <w:pStyle w:val="TableParagraph"/>
              <w:spacing w:line="256" w:lineRule="exact"/>
              <w:ind w:left="0" w:right="3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ATIVIDADES</w:t>
            </w:r>
          </w:p>
        </w:tc>
        <w:tc>
          <w:tcPr>
            <w:tcW w:w="1156" w:type="dxa"/>
            <w:shd w:val="clear" w:color="auto" w:fill="E7E6E6"/>
          </w:tcPr>
          <w:p>
            <w:pPr>
              <w:pStyle w:val="TableParagraph"/>
              <w:spacing w:line="256" w:lineRule="exact"/>
              <w:ind w:left="9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UFIMS</w:t>
            </w:r>
          </w:p>
        </w:tc>
      </w:tr>
      <w:tr>
        <w:trPr>
          <w:trHeight w:val="275" w:hRule="atLeast"/>
        </w:trPr>
        <w:tc>
          <w:tcPr>
            <w:tcW w:w="1277" w:type="dxa"/>
          </w:tcPr>
          <w:p>
            <w:pPr>
              <w:pStyle w:val="TableParagraph"/>
              <w:spacing w:line="256" w:lineRule="exact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092</w:t>
            </w:r>
          </w:p>
        </w:tc>
        <w:tc>
          <w:tcPr>
            <w:tcW w:w="7513" w:type="dxa"/>
          </w:tcPr>
          <w:p>
            <w:pPr>
              <w:pStyle w:val="TableParagraph"/>
              <w:spacing w:line="256" w:lineRule="exact"/>
              <w:ind w:left="58" w:right="382"/>
              <w:rPr>
                <w:sz w:val="24"/>
              </w:rPr>
            </w:pPr>
            <w:r>
              <w:rPr>
                <w:sz w:val="24"/>
              </w:rPr>
              <w:t>Aprovação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desmembramento 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retificada/Terreno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0,30</w:t>
            </w:r>
          </w:p>
        </w:tc>
      </w:tr>
      <w:tr>
        <w:trPr>
          <w:trHeight w:val="551" w:hRule="atLeast"/>
        </w:trPr>
        <w:tc>
          <w:tcPr>
            <w:tcW w:w="1277" w:type="dxa"/>
          </w:tcPr>
          <w:p>
            <w:pPr>
              <w:pStyle w:val="TableParagraph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093</w:t>
            </w:r>
          </w:p>
        </w:tc>
        <w:tc>
          <w:tcPr>
            <w:tcW w:w="751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Aprovação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desmembramento 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retificada/Terreno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500,00 m² a 1.000,00 </w:t>
            </w:r>
            <w:r>
              <w:rPr>
                <w:spacing w:val="-5"/>
                <w:sz w:val="24"/>
              </w:rPr>
              <w:t>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131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0,40</w:t>
            </w:r>
          </w:p>
        </w:tc>
      </w:tr>
      <w:tr>
        <w:trPr>
          <w:trHeight w:val="551" w:hRule="atLeast"/>
        </w:trPr>
        <w:tc>
          <w:tcPr>
            <w:tcW w:w="1277" w:type="dxa"/>
          </w:tcPr>
          <w:p>
            <w:pPr>
              <w:pStyle w:val="TableParagraph"/>
              <w:spacing w:line="270" w:lineRule="exact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094</w:t>
            </w:r>
          </w:p>
        </w:tc>
        <w:tc>
          <w:tcPr>
            <w:tcW w:w="7513" w:type="dxa"/>
          </w:tcPr>
          <w:p>
            <w:pPr>
              <w:pStyle w:val="TableParagraph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>Aprovação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desmembramento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retificada/Terreno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63" w:lineRule="exact"/>
              <w:jc w:val="left"/>
              <w:rPr>
                <w:sz w:val="24"/>
              </w:rPr>
            </w:pPr>
            <w:r>
              <w:rPr>
                <w:sz w:val="24"/>
              </w:rPr>
              <w:t>1.000,00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5.000,00 </w:t>
            </w:r>
            <w:r>
              <w:rPr>
                <w:spacing w:val="-5"/>
                <w:sz w:val="24"/>
              </w:rPr>
              <w:t>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131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</w:tr>
      <w:tr>
        <w:trPr>
          <w:trHeight w:val="554" w:hRule="atLeast"/>
        </w:trPr>
        <w:tc>
          <w:tcPr>
            <w:tcW w:w="1277" w:type="dxa"/>
          </w:tcPr>
          <w:p>
            <w:pPr>
              <w:pStyle w:val="TableParagraph"/>
              <w:spacing w:line="270" w:lineRule="exact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095</w:t>
            </w:r>
          </w:p>
        </w:tc>
        <w:tc>
          <w:tcPr>
            <w:tcW w:w="7513" w:type="dxa"/>
          </w:tcPr>
          <w:p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Aprovação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desmembramento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retificada/Terreno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5.000,00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10.000,00 </w:t>
            </w:r>
            <w:r>
              <w:rPr>
                <w:spacing w:val="-5"/>
                <w:sz w:val="24"/>
              </w:rPr>
              <w:t>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131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0,60</w:t>
            </w:r>
          </w:p>
        </w:tc>
      </w:tr>
      <w:tr>
        <w:trPr>
          <w:trHeight w:val="552" w:hRule="atLeast"/>
        </w:trPr>
        <w:tc>
          <w:tcPr>
            <w:tcW w:w="1277" w:type="dxa"/>
          </w:tcPr>
          <w:p>
            <w:pPr>
              <w:pStyle w:val="TableParagraph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096</w:t>
            </w:r>
          </w:p>
        </w:tc>
        <w:tc>
          <w:tcPr>
            <w:tcW w:w="751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Aprovação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desmembramento 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retificada/Terreno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mais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10.000,00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50.000,00 </w:t>
            </w:r>
            <w:r>
              <w:rPr>
                <w:spacing w:val="-5"/>
                <w:sz w:val="24"/>
              </w:rPr>
              <w:t>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129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0,70</w:t>
            </w:r>
          </w:p>
        </w:tc>
      </w:tr>
      <w:tr>
        <w:trPr>
          <w:trHeight w:val="551" w:hRule="atLeast"/>
        </w:trPr>
        <w:tc>
          <w:tcPr>
            <w:tcW w:w="1277" w:type="dxa"/>
          </w:tcPr>
          <w:p>
            <w:pPr>
              <w:pStyle w:val="TableParagraph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097</w:t>
            </w:r>
          </w:p>
        </w:tc>
        <w:tc>
          <w:tcPr>
            <w:tcW w:w="751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Aprovação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desmembramento 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retificada/Terreno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mais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50.000,00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100.000,00 </w:t>
            </w:r>
            <w:r>
              <w:rPr>
                <w:spacing w:val="-5"/>
                <w:sz w:val="24"/>
              </w:rPr>
              <w:t>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128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0,80</w:t>
            </w:r>
          </w:p>
        </w:tc>
      </w:tr>
      <w:tr>
        <w:trPr>
          <w:trHeight w:val="551" w:hRule="atLeast"/>
        </w:trPr>
        <w:tc>
          <w:tcPr>
            <w:tcW w:w="1277" w:type="dxa"/>
          </w:tcPr>
          <w:p>
            <w:pPr>
              <w:pStyle w:val="TableParagraph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098</w:t>
            </w:r>
          </w:p>
        </w:tc>
        <w:tc>
          <w:tcPr>
            <w:tcW w:w="751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Aprovação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desmembramento 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retificada/Terreno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100.000,00 </w:t>
            </w:r>
            <w:r>
              <w:rPr>
                <w:spacing w:val="-5"/>
                <w:sz w:val="24"/>
              </w:rPr>
              <w:t>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131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0,90</w:t>
            </w:r>
          </w:p>
        </w:tc>
      </w:tr>
      <w:tr>
        <w:trPr>
          <w:trHeight w:val="551" w:hRule="atLeast"/>
        </w:trPr>
        <w:tc>
          <w:tcPr>
            <w:tcW w:w="1277" w:type="dxa"/>
          </w:tcPr>
          <w:p>
            <w:pPr>
              <w:pStyle w:val="TableParagraph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099</w:t>
            </w:r>
          </w:p>
        </w:tc>
        <w:tc>
          <w:tcPr>
            <w:tcW w:w="751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Loteamento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retificação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Aprovação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planta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loteamento,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5"/>
                <w:sz w:val="24"/>
              </w:rPr>
              <w:t>por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lote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decorrente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resultante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/Terreno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131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0,20</w:t>
            </w:r>
          </w:p>
        </w:tc>
      </w:tr>
      <w:tr>
        <w:trPr>
          <w:trHeight w:val="551" w:hRule="atLeast"/>
        </w:trPr>
        <w:tc>
          <w:tcPr>
            <w:tcW w:w="1277" w:type="dxa"/>
          </w:tcPr>
          <w:p>
            <w:pPr>
              <w:pStyle w:val="TableParagraph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51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Loteamento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retificação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Aprovação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planta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loteamento,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5"/>
                <w:sz w:val="24"/>
              </w:rPr>
              <w:t>por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lote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decorrente 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resultante /Terreno 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mais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1.000,00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5.000,00 </w:t>
            </w:r>
            <w:r>
              <w:rPr>
                <w:spacing w:val="-5"/>
                <w:sz w:val="24"/>
              </w:rPr>
              <w:t>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131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0,40</w:t>
            </w:r>
          </w:p>
        </w:tc>
      </w:tr>
      <w:tr>
        <w:trPr>
          <w:trHeight w:val="830" w:hRule="atLeast"/>
        </w:trPr>
        <w:tc>
          <w:tcPr>
            <w:tcW w:w="1277" w:type="dxa"/>
          </w:tcPr>
          <w:p>
            <w:pPr>
              <w:pStyle w:val="TableParagraph"/>
              <w:spacing w:line="270" w:lineRule="exact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7513" w:type="dxa"/>
          </w:tcPr>
          <w:p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Loteamento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retificação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área 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Aprovação 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planta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loteamento, por lote decorrente ou resultante /Terreno de mais de mais de 5.000,00 a 10.000,00 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270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</w:tr>
      <w:tr>
        <w:trPr>
          <w:trHeight w:val="551" w:hRule="atLeast"/>
        </w:trPr>
        <w:tc>
          <w:tcPr>
            <w:tcW w:w="1277" w:type="dxa"/>
          </w:tcPr>
          <w:p>
            <w:pPr>
              <w:pStyle w:val="TableParagraph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751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Loteamento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retificação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Aprovação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planta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loteamento,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5"/>
                <w:sz w:val="24"/>
              </w:rPr>
              <w:t>por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lote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decorrente 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resultante /Terreno 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mais 10.000,00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50.000,00 </w:t>
            </w:r>
            <w:r>
              <w:rPr>
                <w:spacing w:val="-5"/>
                <w:sz w:val="24"/>
              </w:rPr>
              <w:t>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128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0,60</w:t>
            </w:r>
          </w:p>
        </w:tc>
      </w:tr>
      <w:tr>
        <w:trPr>
          <w:trHeight w:val="551" w:hRule="atLeast"/>
        </w:trPr>
        <w:tc>
          <w:tcPr>
            <w:tcW w:w="1277" w:type="dxa"/>
          </w:tcPr>
          <w:p>
            <w:pPr>
              <w:pStyle w:val="TableParagraph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751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Loteamento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retificação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Aprovação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planta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loteamento,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5"/>
                <w:sz w:val="24"/>
              </w:rPr>
              <w:t>por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lote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decorrente 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resultante /Terreno 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mais 50.000,00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100.000,00 </w:t>
            </w:r>
            <w:r>
              <w:rPr>
                <w:spacing w:val="-5"/>
                <w:sz w:val="24"/>
              </w:rPr>
              <w:t>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128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0,70</w:t>
            </w:r>
          </w:p>
        </w:tc>
      </w:tr>
      <w:tr>
        <w:trPr>
          <w:trHeight w:val="551" w:hRule="atLeast"/>
        </w:trPr>
        <w:tc>
          <w:tcPr>
            <w:tcW w:w="1277" w:type="dxa"/>
          </w:tcPr>
          <w:p>
            <w:pPr>
              <w:pStyle w:val="TableParagraph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751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Loteamento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retificação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Aprovação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planta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loteamento,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5"/>
                <w:sz w:val="24"/>
              </w:rPr>
              <w:t>por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lote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decorrente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resultante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/Terreno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100.000,00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128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0,80</w:t>
            </w:r>
          </w:p>
        </w:tc>
      </w:tr>
      <w:tr>
        <w:trPr>
          <w:trHeight w:val="551" w:hRule="atLeast"/>
        </w:trPr>
        <w:tc>
          <w:tcPr>
            <w:tcW w:w="1277" w:type="dxa"/>
          </w:tcPr>
          <w:p>
            <w:pPr>
              <w:pStyle w:val="TableParagraph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751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Loteamento,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desmembramento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retificação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Aprovação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2"/>
                <w:sz w:val="24"/>
              </w:rPr>
              <w:t>planta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remembramento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anexação,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concorrente/Terreno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500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131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0,30</w:t>
            </w:r>
          </w:p>
        </w:tc>
      </w:tr>
      <w:tr>
        <w:trPr>
          <w:trHeight w:val="827" w:hRule="atLeast"/>
        </w:trPr>
        <w:tc>
          <w:tcPr>
            <w:tcW w:w="1277" w:type="dxa"/>
          </w:tcPr>
          <w:p>
            <w:pPr>
              <w:pStyle w:val="TableParagraph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7513" w:type="dxa"/>
          </w:tcPr>
          <w:p>
            <w:pPr>
              <w:pStyle w:val="TableParagraph"/>
              <w:spacing w:line="240" w:lineRule="auto"/>
              <w:ind w:right="48"/>
              <w:jc w:val="left"/>
              <w:rPr>
                <w:sz w:val="24"/>
              </w:rPr>
            </w:pPr>
            <w:r>
              <w:rPr>
                <w:sz w:val="24"/>
              </w:rPr>
              <w:t>Loteamento, desmembramento e retificação de área - Aprovação de planta de loteamento,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lote decorrente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resultante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/Terreno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500,00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m² a 1.000,00 </w:t>
            </w:r>
            <w:r>
              <w:rPr>
                <w:spacing w:val="-5"/>
                <w:sz w:val="24"/>
              </w:rPr>
              <w:t>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267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0,30</w:t>
            </w:r>
          </w:p>
        </w:tc>
      </w:tr>
      <w:tr>
        <w:trPr>
          <w:trHeight w:val="828" w:hRule="atLeast"/>
        </w:trPr>
        <w:tc>
          <w:tcPr>
            <w:tcW w:w="1277" w:type="dxa"/>
          </w:tcPr>
          <w:p>
            <w:pPr>
              <w:pStyle w:val="TableParagraph"/>
              <w:ind w:left="117" w:right="89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751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Loteamento,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desmembramento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retificação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Aprovação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2"/>
                <w:sz w:val="24"/>
              </w:rPr>
              <w:t>planta</w:t>
            </w:r>
          </w:p>
          <w:p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remembramento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anexação,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lote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concorrente/Terreno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 1.000,00 a 5.000,00 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268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</w:tr>
      <w:tr>
        <w:trPr>
          <w:trHeight w:val="1103" w:hRule="atLeast"/>
        </w:trPr>
        <w:tc>
          <w:tcPr>
            <w:tcW w:w="1277" w:type="dxa"/>
          </w:tcPr>
          <w:p>
            <w:pPr>
              <w:pStyle w:val="TableParagraph"/>
              <w:spacing w:line="270" w:lineRule="exact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7513" w:type="dxa"/>
          </w:tcPr>
          <w:p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Loteamento, desmembramento e retificação de área - Aprovação de planta 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remembramento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anexação,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lote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concorrente/Terreno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 5.000,00 a 10.000,00 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130"/>
              <w:ind w:left="0"/>
              <w:jc w:val="left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0" w:lineRule="auto" w:before="1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0,60</w:t>
            </w:r>
          </w:p>
        </w:tc>
      </w:tr>
      <w:tr>
        <w:trPr>
          <w:trHeight w:val="830" w:hRule="atLeast"/>
        </w:trPr>
        <w:tc>
          <w:tcPr>
            <w:tcW w:w="1277" w:type="dxa"/>
          </w:tcPr>
          <w:p>
            <w:pPr>
              <w:pStyle w:val="TableParagraph"/>
              <w:spacing w:line="270" w:lineRule="exact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7513" w:type="dxa"/>
          </w:tcPr>
          <w:p>
            <w:pPr>
              <w:pStyle w:val="TableParagraph"/>
              <w:spacing w:line="240" w:lineRule="auto"/>
              <w:ind w:right="48"/>
              <w:jc w:val="left"/>
              <w:rPr>
                <w:sz w:val="24"/>
              </w:rPr>
            </w:pPr>
            <w:r>
              <w:rPr>
                <w:sz w:val="24"/>
              </w:rPr>
              <w:t>Loteamento, desmembramento e retificação de área - Aprovação de planta de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remembramento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anexação,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lote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concorrente/Terreno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4"/>
                <w:sz w:val="24"/>
              </w:rPr>
              <w:t>mais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de,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500,00 m² a 1.000,00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270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0,40</w:t>
            </w:r>
          </w:p>
        </w:tc>
      </w:tr>
      <w:tr>
        <w:trPr>
          <w:trHeight w:val="827" w:hRule="atLeast"/>
        </w:trPr>
        <w:tc>
          <w:tcPr>
            <w:tcW w:w="1277" w:type="dxa"/>
          </w:tcPr>
          <w:p>
            <w:pPr>
              <w:pStyle w:val="TableParagraph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7513" w:type="dxa"/>
          </w:tcPr>
          <w:p>
            <w:pPr>
              <w:pStyle w:val="TableParagraph"/>
              <w:spacing w:line="240" w:lineRule="auto"/>
              <w:ind w:right="48"/>
              <w:jc w:val="left"/>
              <w:rPr>
                <w:sz w:val="24"/>
              </w:rPr>
            </w:pPr>
            <w:r>
              <w:rPr>
                <w:sz w:val="24"/>
              </w:rPr>
              <w:t>Loteamento, desmembramento e retificação de área - Aprovação de planta de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loteamento,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lote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decorrente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resultante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/Terreno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5.000,00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10.000,00 </w:t>
            </w:r>
            <w:r>
              <w:rPr>
                <w:spacing w:val="-5"/>
                <w:sz w:val="24"/>
              </w:rPr>
              <w:t>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267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</w:tr>
    </w:tbl>
    <w:p>
      <w:pPr>
        <w:pStyle w:val="TableParagraph"/>
        <w:spacing w:after="0" w:line="240" w:lineRule="auto"/>
        <w:rPr>
          <w:sz w:val="24"/>
        </w:rPr>
        <w:sectPr>
          <w:pgSz w:w="11910" w:h="16840"/>
          <w:pgMar w:header="296" w:footer="0" w:top="1720" w:bottom="1148" w:left="566" w:right="283"/>
        </w:sect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7513"/>
        <w:gridCol w:w="1156"/>
      </w:tblGrid>
      <w:tr>
        <w:trPr>
          <w:trHeight w:val="827" w:hRule="atLeast"/>
        </w:trPr>
        <w:tc>
          <w:tcPr>
            <w:tcW w:w="1277" w:type="dxa"/>
          </w:tcPr>
          <w:p>
            <w:pPr>
              <w:pStyle w:val="TableParagraph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7513" w:type="dxa"/>
          </w:tcPr>
          <w:p>
            <w:pPr>
              <w:pStyle w:val="TableParagraph"/>
              <w:spacing w:line="240" w:lineRule="auto"/>
              <w:ind w:right="48"/>
              <w:jc w:val="left"/>
              <w:rPr>
                <w:sz w:val="24"/>
              </w:rPr>
            </w:pPr>
            <w:r>
              <w:rPr>
                <w:sz w:val="24"/>
              </w:rPr>
              <w:t>Loteamento, desmembramento e retificação de área - Aprovação de planta de remembramento ou de anexação, por lote concorrente/Terreno de mais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10.000,00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50.000,00 </w:t>
            </w:r>
            <w:r>
              <w:rPr>
                <w:spacing w:val="-5"/>
                <w:sz w:val="24"/>
              </w:rPr>
              <w:t>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267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0,70</w:t>
            </w:r>
          </w:p>
        </w:tc>
      </w:tr>
      <w:tr>
        <w:trPr>
          <w:trHeight w:val="827" w:hRule="atLeast"/>
        </w:trPr>
        <w:tc>
          <w:tcPr>
            <w:tcW w:w="1277" w:type="dxa"/>
          </w:tcPr>
          <w:p>
            <w:pPr>
              <w:pStyle w:val="TableParagraph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7513" w:type="dxa"/>
          </w:tcPr>
          <w:p>
            <w:pPr>
              <w:pStyle w:val="TableParagraph"/>
              <w:spacing w:line="240" w:lineRule="auto"/>
              <w:ind w:right="48"/>
              <w:jc w:val="left"/>
              <w:rPr>
                <w:sz w:val="24"/>
              </w:rPr>
            </w:pPr>
            <w:r>
              <w:rPr>
                <w:sz w:val="24"/>
              </w:rPr>
              <w:t>Loteamento, desmembramento e retificação de área - Aprovação de planta de remembramento ou de anexação, por lote concorrente/Terreno de mais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50.000,00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100.000,00 </w:t>
            </w:r>
            <w:r>
              <w:rPr>
                <w:spacing w:val="-5"/>
                <w:sz w:val="24"/>
              </w:rPr>
              <w:t>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267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0,80</w:t>
            </w:r>
          </w:p>
        </w:tc>
      </w:tr>
      <w:tr>
        <w:trPr>
          <w:trHeight w:val="827" w:hRule="atLeast"/>
        </w:trPr>
        <w:tc>
          <w:tcPr>
            <w:tcW w:w="1277" w:type="dxa"/>
          </w:tcPr>
          <w:p>
            <w:pPr>
              <w:pStyle w:val="TableParagraph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751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Loteamento,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desmembramento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retificação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Aprovação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2"/>
                <w:sz w:val="24"/>
              </w:rPr>
              <w:t>planta</w:t>
            </w:r>
          </w:p>
          <w:p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remembramento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anexação,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concorrente/Terreno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 mais de 100.000,00 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267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0,90</w:t>
            </w:r>
          </w:p>
        </w:tc>
      </w:tr>
      <w:tr>
        <w:trPr>
          <w:trHeight w:val="554" w:hRule="atLeast"/>
        </w:trPr>
        <w:tc>
          <w:tcPr>
            <w:tcW w:w="1277" w:type="dxa"/>
          </w:tcPr>
          <w:p>
            <w:pPr>
              <w:pStyle w:val="TableParagraph"/>
              <w:spacing w:line="270" w:lineRule="exact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7513" w:type="dxa"/>
          </w:tcPr>
          <w:p>
            <w:pPr>
              <w:pStyle w:val="TableParagraph"/>
              <w:tabs>
                <w:tab w:pos="2947" w:val="left" w:leader="none"/>
                <w:tab w:pos="3432" w:val="left" w:leader="none"/>
                <w:tab w:pos="4464" w:val="left" w:leader="none"/>
                <w:tab w:pos="5767" w:val="left" w:leader="none"/>
                <w:tab w:pos="6731" w:val="left" w:leader="none"/>
              </w:tabs>
              <w:spacing w:line="270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Loteamentos/modificações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projetos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aprovados,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quando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houver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acréscimos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alteração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lote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lote acrescido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 </w:t>
            </w:r>
            <w:r>
              <w:rPr>
                <w:spacing w:val="-2"/>
                <w:sz w:val="24"/>
              </w:rPr>
              <w:t>alterado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131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0,03</w:t>
            </w:r>
          </w:p>
        </w:tc>
      </w:tr>
      <w:tr>
        <w:trPr>
          <w:trHeight w:val="552" w:hRule="atLeast"/>
        </w:trPr>
        <w:tc>
          <w:tcPr>
            <w:tcW w:w="1277" w:type="dxa"/>
          </w:tcPr>
          <w:p>
            <w:pPr>
              <w:pStyle w:val="TableParagraph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751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Loteamentos/remembramento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desmembramento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terreno 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m2, </w:t>
            </w:r>
            <w:r>
              <w:rPr>
                <w:spacing w:val="-5"/>
                <w:sz w:val="24"/>
              </w:rPr>
              <w:t>por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lote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envolvido, concorrente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 </w:t>
            </w:r>
            <w:r>
              <w:rPr>
                <w:spacing w:val="-2"/>
                <w:sz w:val="24"/>
              </w:rPr>
              <w:t>decorrente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129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0,03</w:t>
            </w:r>
          </w:p>
        </w:tc>
      </w:tr>
      <w:tr>
        <w:trPr>
          <w:trHeight w:val="551" w:hRule="atLeast"/>
        </w:trPr>
        <w:tc>
          <w:tcPr>
            <w:tcW w:w="1277" w:type="dxa"/>
          </w:tcPr>
          <w:p>
            <w:pPr>
              <w:pStyle w:val="TableParagraph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751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Loteamento,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desmembramento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retificação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área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Prorrogação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prazo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loteamento/100 %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paga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aprovação por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idêntico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128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0,80</w:t>
            </w:r>
          </w:p>
        </w:tc>
      </w:tr>
      <w:tr>
        <w:trPr>
          <w:trHeight w:val="275" w:hRule="atLeast"/>
        </w:trPr>
        <w:tc>
          <w:tcPr>
            <w:tcW w:w="1277" w:type="dxa"/>
          </w:tcPr>
          <w:p>
            <w:pPr>
              <w:pStyle w:val="TableParagraph"/>
              <w:spacing w:line="256" w:lineRule="exact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7513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Loteamentos/reloteamento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(aprovação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planta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lote)</w:t>
            </w:r>
          </w:p>
        </w:tc>
        <w:tc>
          <w:tcPr>
            <w:tcW w:w="1156" w:type="dxa"/>
          </w:tcPr>
          <w:p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0,03</w:t>
            </w:r>
          </w:p>
        </w:tc>
      </w:tr>
      <w:tr>
        <w:trPr>
          <w:trHeight w:val="275" w:hRule="atLeast"/>
        </w:trPr>
        <w:tc>
          <w:tcPr>
            <w:tcW w:w="1277" w:type="dxa"/>
          </w:tcPr>
          <w:p>
            <w:pPr>
              <w:pStyle w:val="TableParagraph"/>
              <w:spacing w:line="256" w:lineRule="exact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7513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Loteamentos/aprovação 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projeto 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lote</w:t>
            </w:r>
          </w:p>
        </w:tc>
        <w:tc>
          <w:tcPr>
            <w:tcW w:w="1156" w:type="dxa"/>
          </w:tcPr>
          <w:p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0,01</w:t>
            </w:r>
          </w:p>
        </w:tc>
      </w:tr>
      <w:tr>
        <w:trPr>
          <w:trHeight w:val="827" w:hRule="atLeast"/>
        </w:trPr>
        <w:tc>
          <w:tcPr>
            <w:tcW w:w="1277" w:type="dxa"/>
          </w:tcPr>
          <w:p>
            <w:pPr>
              <w:pStyle w:val="TableParagraph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751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Loteamento,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desmembramento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retificação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Aprovação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2"/>
                <w:sz w:val="24"/>
              </w:rPr>
              <w:t>planta</w:t>
            </w:r>
          </w:p>
          <w:p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reloteamento/50%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taxa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paga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pela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aprovação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loteamento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primitivo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267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0,60</w:t>
            </w:r>
          </w:p>
        </w:tc>
      </w:tr>
      <w:tr>
        <w:trPr>
          <w:trHeight w:val="275" w:hRule="atLeast"/>
        </w:trPr>
        <w:tc>
          <w:tcPr>
            <w:tcW w:w="1277" w:type="dxa"/>
          </w:tcPr>
          <w:p>
            <w:pPr>
              <w:pStyle w:val="TableParagraph"/>
              <w:spacing w:line="256" w:lineRule="exact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7513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Retificação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área retificada/Terreno até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0,10</w:t>
            </w:r>
          </w:p>
        </w:tc>
      </w:tr>
      <w:tr>
        <w:trPr>
          <w:trHeight w:val="553" w:hRule="atLeast"/>
        </w:trPr>
        <w:tc>
          <w:tcPr>
            <w:tcW w:w="1277" w:type="dxa"/>
          </w:tcPr>
          <w:p>
            <w:pPr>
              <w:pStyle w:val="TableParagraph"/>
              <w:spacing w:line="270" w:lineRule="exact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7513" w:type="dxa"/>
          </w:tcPr>
          <w:p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Retificação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 área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retificada/Terreno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500,00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1.000,00 </w:t>
            </w:r>
            <w:r>
              <w:rPr>
                <w:spacing w:val="-5"/>
                <w:sz w:val="24"/>
              </w:rPr>
              <w:t>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131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0,15</w:t>
            </w:r>
          </w:p>
        </w:tc>
      </w:tr>
      <w:tr>
        <w:trPr>
          <w:trHeight w:val="552" w:hRule="atLeast"/>
        </w:trPr>
        <w:tc>
          <w:tcPr>
            <w:tcW w:w="1277" w:type="dxa"/>
          </w:tcPr>
          <w:p>
            <w:pPr>
              <w:pStyle w:val="TableParagraph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751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Retificação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retificada/Terreno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1.000,00</w:t>
            </w:r>
            <w:r>
              <w:rPr>
                <w:spacing w:val="65"/>
                <w:sz w:val="24"/>
              </w:rPr>
              <w:t> </w:t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5.000,00 </w:t>
            </w:r>
            <w:r>
              <w:rPr>
                <w:spacing w:val="-5"/>
                <w:sz w:val="24"/>
              </w:rPr>
              <w:t>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129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0,20</w:t>
            </w:r>
          </w:p>
        </w:tc>
      </w:tr>
      <w:tr>
        <w:trPr>
          <w:trHeight w:val="551" w:hRule="atLeast"/>
        </w:trPr>
        <w:tc>
          <w:tcPr>
            <w:tcW w:w="1277" w:type="dxa"/>
          </w:tcPr>
          <w:p>
            <w:pPr>
              <w:pStyle w:val="TableParagraph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751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Retificação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 área retificada/Terreno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5.000,00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10.000,00 </w:t>
            </w:r>
            <w:r>
              <w:rPr>
                <w:spacing w:val="-5"/>
                <w:sz w:val="24"/>
              </w:rPr>
              <w:t>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128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</w:tr>
      <w:tr>
        <w:trPr>
          <w:trHeight w:val="551" w:hRule="atLeast"/>
        </w:trPr>
        <w:tc>
          <w:tcPr>
            <w:tcW w:w="1277" w:type="dxa"/>
          </w:tcPr>
          <w:p>
            <w:pPr>
              <w:pStyle w:val="TableParagraph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751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Retificação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 área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retificada/Terreno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10.000,00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50.000,00 </w:t>
            </w:r>
            <w:r>
              <w:rPr>
                <w:spacing w:val="-5"/>
                <w:sz w:val="24"/>
              </w:rPr>
              <w:t>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131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0,30</w:t>
            </w:r>
          </w:p>
        </w:tc>
      </w:tr>
      <w:tr>
        <w:trPr>
          <w:trHeight w:val="551" w:hRule="atLeast"/>
        </w:trPr>
        <w:tc>
          <w:tcPr>
            <w:tcW w:w="1277" w:type="dxa"/>
          </w:tcPr>
          <w:p>
            <w:pPr>
              <w:pStyle w:val="TableParagraph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751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Retificação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 área retificada/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Terreno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50.000,00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100.000,00 </w:t>
            </w:r>
            <w:r>
              <w:rPr>
                <w:spacing w:val="-5"/>
                <w:sz w:val="24"/>
              </w:rPr>
              <w:t>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40" w:lineRule="auto" w:before="131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0,35</w:t>
            </w:r>
          </w:p>
        </w:tc>
      </w:tr>
      <w:tr>
        <w:trPr>
          <w:trHeight w:val="278" w:hRule="atLeast"/>
        </w:trPr>
        <w:tc>
          <w:tcPr>
            <w:tcW w:w="1277" w:type="dxa"/>
          </w:tcPr>
          <w:p>
            <w:pPr>
              <w:pStyle w:val="TableParagraph"/>
              <w:spacing w:line="258" w:lineRule="exact"/>
              <w:ind w:left="28" w:right="117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7513" w:type="dxa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Retificação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área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retificada/Terreno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100.000,00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m²</w:t>
            </w:r>
          </w:p>
        </w:tc>
        <w:tc>
          <w:tcPr>
            <w:tcW w:w="1156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0,40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7"/>
        <w:rPr>
          <w:rFonts w:ascii="Arial"/>
          <w:b/>
        </w:rPr>
      </w:pPr>
    </w:p>
    <w:p>
      <w:pPr>
        <w:spacing w:before="0"/>
        <w:ind w:left="3759" w:right="3705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LUCAS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DUTRA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DOS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SANTOS PREFEITO MUNICIPAL</w:t>
      </w:r>
    </w:p>
    <w:sectPr>
      <w:type w:val="continuous"/>
      <w:pgSz w:w="11910" w:h="16840"/>
      <w:pgMar w:header="296" w:footer="0" w:top="1780" w:bottom="28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44640">
          <wp:simplePos x="0" y="0"/>
          <wp:positionH relativeFrom="page">
            <wp:posOffset>4126229</wp:posOffset>
          </wp:positionH>
          <wp:positionV relativeFrom="page">
            <wp:posOffset>187959</wp:posOffset>
          </wp:positionV>
          <wp:extent cx="2522220" cy="85597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2220" cy="855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45152">
          <wp:simplePos x="0" y="0"/>
          <wp:positionH relativeFrom="page">
            <wp:posOffset>348615</wp:posOffset>
          </wp:positionH>
          <wp:positionV relativeFrom="page">
            <wp:posOffset>217169</wp:posOffset>
          </wp:positionV>
          <wp:extent cx="963930" cy="88074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393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5664">
              <wp:simplePos x="0" y="0"/>
              <wp:positionH relativeFrom="page">
                <wp:posOffset>1343913</wp:posOffset>
              </wp:positionH>
              <wp:positionV relativeFrom="page">
                <wp:posOffset>429980</wp:posOffset>
              </wp:positionV>
              <wp:extent cx="2567305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6730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5.82pt;margin-top:33.856701pt;width:202.15pt;height:43.05pt;mso-position-horizontal-relative:page;mso-position-vertical-relative:page;z-index:-1597081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18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154" w:hanging="14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49" w:hanging="1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9" w:hanging="1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29" w:hanging="1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8" w:hanging="1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8" w:hanging="1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98" w:hanging="1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88" w:hanging="1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77" w:hanging="14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153" w:right="438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105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dcterms:created xsi:type="dcterms:W3CDTF">2025-02-12T17:44:06Z</dcterms:created>
  <dcterms:modified xsi:type="dcterms:W3CDTF">2025-02-12T17:44:06Z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2013</vt:lpwstr>
  </property>
</Properties>
</file>