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36"/>
        <w:ind w:left="0" w:firstLine="0"/>
        <w:jc w:val="left"/>
        <w:rPr>
          <w:rFonts w:ascii="Times New Roman"/>
          <w:sz w:val="22"/>
        </w:rPr>
      </w:pPr>
    </w:p>
    <w:p>
      <w:pPr>
        <w:spacing w:before="0"/>
        <w:ind w:left="87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LEI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MUNICIPAL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861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23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DEZEMBRO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2024.</w:t>
      </w:r>
    </w:p>
    <w:p>
      <w:pPr>
        <w:pStyle w:val="BodyText"/>
        <w:ind w:left="0" w:firstLine="0"/>
        <w:jc w:val="left"/>
        <w:rPr>
          <w:rFonts w:ascii="Arial"/>
          <w:b/>
          <w:sz w:val="22"/>
        </w:rPr>
      </w:pPr>
    </w:p>
    <w:p>
      <w:pPr>
        <w:pStyle w:val="BodyText"/>
        <w:spacing w:before="133"/>
        <w:ind w:left="0" w:firstLine="0"/>
        <w:jc w:val="left"/>
        <w:rPr>
          <w:rFonts w:ascii="Arial"/>
          <w:b/>
          <w:sz w:val="22"/>
        </w:rPr>
      </w:pPr>
    </w:p>
    <w:p>
      <w:pPr>
        <w:spacing w:line="259" w:lineRule="auto" w:before="1"/>
        <w:ind w:left="4337" w:right="369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REGULAMENTA O PROCESSO ADMINISTRATIVO FISCAL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(PAF)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PROCESSO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ADMINISTRATIVO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 CONSULTA (PAC) NO MUNICÍPIO DE SEROPÉDICA E DÁ OUTRAS PROVIDÊNCIAS.</w:t>
      </w:r>
    </w:p>
    <w:p>
      <w:pPr>
        <w:pStyle w:val="BodyText"/>
        <w:ind w:left="0" w:firstLine="0"/>
        <w:jc w:val="left"/>
        <w:rPr>
          <w:rFonts w:ascii="Arial"/>
          <w:b/>
          <w:sz w:val="22"/>
        </w:rPr>
      </w:pPr>
    </w:p>
    <w:p>
      <w:pPr>
        <w:pStyle w:val="BodyText"/>
        <w:spacing w:before="216"/>
        <w:ind w:left="0" w:firstLine="0"/>
        <w:jc w:val="left"/>
        <w:rPr>
          <w:rFonts w:ascii="Arial"/>
          <w:b/>
          <w:sz w:val="22"/>
        </w:rPr>
      </w:pPr>
    </w:p>
    <w:p>
      <w:pPr>
        <w:spacing w:line="357" w:lineRule="auto" w:before="0"/>
        <w:ind w:left="87" w:right="31" w:firstLine="708"/>
        <w:jc w:val="both"/>
        <w:rPr>
          <w:sz w:val="24"/>
        </w:rPr>
      </w:pPr>
      <w:r>
        <w:rPr>
          <w:rFonts w:ascii="Arial" w:hAnsi="Arial"/>
          <w:b/>
          <w:sz w:val="24"/>
        </w:rPr>
        <w:t>LUCAS DUTRA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DOS SANTOS, </w:t>
      </w:r>
      <w:r>
        <w:rPr>
          <w:sz w:val="24"/>
        </w:rPr>
        <w:t>Prefeito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Município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Seropédica,</w:t>
      </w:r>
      <w:r>
        <w:rPr>
          <w:spacing w:val="-2"/>
          <w:sz w:val="24"/>
        </w:rPr>
        <w:t> </w:t>
      </w:r>
      <w:r>
        <w:rPr>
          <w:sz w:val="24"/>
        </w:rPr>
        <w:t>Estado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Rio</w:t>
      </w:r>
      <w:r>
        <w:rPr>
          <w:spacing w:val="-2"/>
          <w:sz w:val="24"/>
        </w:rPr>
        <w:t> </w:t>
      </w:r>
      <w:r>
        <w:rPr>
          <w:sz w:val="24"/>
        </w:rPr>
        <w:t>de </w:t>
      </w:r>
      <w:r>
        <w:rPr>
          <w:position w:val="2"/>
          <w:sz w:val="24"/>
        </w:rPr>
        <w:t>Janeiro, no uso das atribuições que lhe confere </w:t>
      </w:r>
      <w:r>
        <w:rPr>
          <w:sz w:val="24"/>
        </w:rPr>
        <w:t>o artigo 74, III, da Lei Orgânica do Município, </w:t>
      </w:r>
      <w:r>
        <w:rPr>
          <w:rFonts w:ascii="Arial" w:hAnsi="Arial"/>
          <w:b/>
          <w:sz w:val="24"/>
        </w:rPr>
        <w:t>FAZ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SABER</w:t>
      </w:r>
      <w:r>
        <w:rPr>
          <w:rFonts w:ascii="Arial" w:hAnsi="Arial"/>
          <w:b/>
          <w:spacing w:val="-16"/>
          <w:sz w:val="24"/>
        </w:rPr>
        <w:t> </w:t>
      </w:r>
      <w:r>
        <w:rPr>
          <w:sz w:val="24"/>
        </w:rPr>
        <w:t>que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rFonts w:ascii="Arial" w:hAnsi="Arial"/>
          <w:i/>
          <w:sz w:val="24"/>
        </w:rPr>
        <w:t>Câmara</w:t>
      </w:r>
      <w:r>
        <w:rPr>
          <w:rFonts w:ascii="Arial" w:hAnsi="Arial"/>
          <w:i/>
          <w:spacing w:val="-16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i/>
          <w:sz w:val="24"/>
        </w:rPr>
        <w:t>Vereadores</w:t>
      </w:r>
      <w:r>
        <w:rPr>
          <w:rFonts w:ascii="Arial" w:hAnsi="Arial"/>
          <w:i/>
          <w:spacing w:val="-15"/>
          <w:sz w:val="24"/>
        </w:rPr>
        <w:t> </w:t>
      </w:r>
      <w:r>
        <w:rPr>
          <w:rFonts w:ascii="Arial" w:hAnsi="Arial"/>
          <w:b/>
          <w:sz w:val="24"/>
        </w:rPr>
        <w:t>APROVOU</w:t>
      </w:r>
      <w:r>
        <w:rPr>
          <w:rFonts w:ascii="Arial" w:hAnsi="Arial"/>
          <w:b/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6"/>
          <w:sz w:val="24"/>
        </w:rPr>
        <w:t> </w:t>
      </w:r>
      <w:r>
        <w:rPr>
          <w:sz w:val="24"/>
        </w:rPr>
        <w:t>eu</w:t>
      </w:r>
      <w:r>
        <w:rPr>
          <w:spacing w:val="-16"/>
          <w:sz w:val="24"/>
        </w:rPr>
        <w:t> </w:t>
      </w:r>
      <w:r>
        <w:rPr>
          <w:rFonts w:ascii="Arial" w:hAnsi="Arial"/>
          <w:b/>
          <w:sz w:val="24"/>
        </w:rPr>
        <w:t>SANCIONO</w:t>
      </w:r>
      <w:r>
        <w:rPr>
          <w:rFonts w:ascii="Arial" w:hAnsi="Arial"/>
          <w:b/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presente</w:t>
      </w:r>
      <w:r>
        <w:rPr>
          <w:spacing w:val="-12"/>
          <w:sz w:val="24"/>
        </w:rPr>
        <w:t> </w:t>
      </w:r>
      <w:r>
        <w:rPr>
          <w:sz w:val="24"/>
        </w:rPr>
        <w:t>Lei.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191"/>
        <w:ind w:left="0" w:firstLine="0"/>
        <w:jc w:val="left"/>
      </w:pPr>
    </w:p>
    <w:p>
      <w:pPr>
        <w:spacing w:before="0"/>
        <w:ind w:left="1463" w:right="28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10"/>
          <w:sz w:val="24"/>
        </w:rPr>
        <w:t>I</w:t>
      </w:r>
    </w:p>
    <w:p>
      <w:pPr>
        <w:spacing w:before="137"/>
        <w:ind w:left="1466" w:right="28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DOS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ATOS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pacing w:val="-2"/>
          <w:sz w:val="24"/>
        </w:rPr>
        <w:t>PROCESSUAIS</w:t>
      </w:r>
    </w:p>
    <w:p>
      <w:pPr>
        <w:pStyle w:val="BodyText"/>
        <w:spacing w:line="360" w:lineRule="auto" w:before="140"/>
        <w:ind w:right="36"/>
      </w:pPr>
      <w:r>
        <w:rPr>
          <w:rFonts w:ascii="Arial" w:hAnsi="Arial"/>
          <w:b/>
        </w:rPr>
        <w:t>Art. 1º</w:t>
      </w:r>
      <w:r>
        <w:rPr/>
        <w:t>. O Processo Administrativo Fiscal (PAF) e o Processo Administrativo de Consulta (PAC) do Município de Seropédica serão regidos pelas disposições desta Lei e iniciados por petição da parte interessada.</w:t>
      </w:r>
    </w:p>
    <w:p>
      <w:pPr>
        <w:pStyle w:val="BodyText"/>
        <w:spacing w:line="360" w:lineRule="auto"/>
        <w:ind w:right="31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2º</w:t>
      </w:r>
      <w:r>
        <w:rPr/>
        <w:t>.</w:t>
      </w:r>
      <w:r>
        <w:rPr>
          <w:spacing w:val="-13"/>
        </w:rPr>
        <w:t> </w:t>
      </w:r>
      <w:r>
        <w:rPr/>
        <w:t>Os</w:t>
      </w:r>
      <w:r>
        <w:rPr>
          <w:spacing w:val="-13"/>
        </w:rPr>
        <w:t> </w:t>
      </w:r>
      <w:r>
        <w:rPr/>
        <w:t>atos</w:t>
      </w:r>
      <w:r>
        <w:rPr>
          <w:spacing w:val="-14"/>
        </w:rPr>
        <w:t> </w:t>
      </w:r>
      <w:r>
        <w:rPr/>
        <w:t>processuais</w:t>
      </w:r>
      <w:r>
        <w:rPr>
          <w:spacing w:val="-14"/>
        </w:rPr>
        <w:t> </w:t>
      </w:r>
      <w:r>
        <w:rPr/>
        <w:t>não</w:t>
      </w:r>
      <w:r>
        <w:rPr>
          <w:spacing w:val="-16"/>
        </w:rPr>
        <w:t> </w:t>
      </w:r>
      <w:r>
        <w:rPr/>
        <w:t>dependem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forma</w:t>
      </w:r>
      <w:r>
        <w:rPr>
          <w:spacing w:val="-13"/>
        </w:rPr>
        <w:t> </w:t>
      </w:r>
      <w:r>
        <w:rPr/>
        <w:t>determinada,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não</w:t>
      </w:r>
      <w:r>
        <w:rPr>
          <w:spacing w:val="-13"/>
        </w:rPr>
        <w:t> </w:t>
      </w:r>
      <w:r>
        <w:rPr/>
        <w:t>ser</w:t>
      </w:r>
      <w:r>
        <w:rPr>
          <w:spacing w:val="-15"/>
        </w:rPr>
        <w:t> </w:t>
      </w:r>
      <w:r>
        <w:rPr/>
        <w:t>quando a</w:t>
      </w:r>
      <w:r>
        <w:rPr>
          <w:spacing w:val="-2"/>
        </w:rPr>
        <w:t> </w:t>
      </w:r>
      <w:r>
        <w:rPr/>
        <w:t>legislação</w:t>
      </w:r>
      <w:r>
        <w:rPr>
          <w:spacing w:val="-2"/>
        </w:rPr>
        <w:t> </w:t>
      </w:r>
      <w:r>
        <w:rPr/>
        <w:t>tributária</w:t>
      </w:r>
      <w:r>
        <w:rPr>
          <w:spacing w:val="-4"/>
        </w:rPr>
        <w:t> </w:t>
      </w:r>
      <w:r>
        <w:rPr/>
        <w:t>expressamente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exigir,</w:t>
      </w:r>
      <w:r>
        <w:rPr>
          <w:spacing w:val="-2"/>
        </w:rPr>
        <w:t> </w:t>
      </w:r>
      <w:r>
        <w:rPr/>
        <w:t>considerando-se</w:t>
      </w:r>
      <w:r>
        <w:rPr>
          <w:spacing w:val="-2"/>
        </w:rPr>
        <w:t> </w:t>
      </w:r>
      <w:r>
        <w:rPr/>
        <w:t>válidos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atos</w:t>
      </w:r>
      <w:r>
        <w:rPr>
          <w:spacing w:val="-2"/>
        </w:rPr>
        <w:t> </w:t>
      </w:r>
      <w:r>
        <w:rPr/>
        <w:t>que,</w:t>
      </w:r>
      <w:r>
        <w:rPr>
          <w:spacing w:val="-2"/>
        </w:rPr>
        <w:t> </w:t>
      </w:r>
      <w:r>
        <w:rPr/>
        <w:t>realizados de outro modo, alcancem sua finalidade.</w:t>
      </w:r>
    </w:p>
    <w:p>
      <w:pPr>
        <w:pStyle w:val="BodyText"/>
        <w:spacing w:line="360" w:lineRule="auto"/>
        <w:ind w:right="35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3º</w:t>
      </w:r>
      <w:r>
        <w:rPr/>
        <w:t>. Os atos</w:t>
      </w:r>
      <w:r>
        <w:rPr>
          <w:spacing w:val="-1"/>
        </w:rPr>
        <w:t> </w:t>
      </w:r>
      <w:r>
        <w:rPr/>
        <w:t>processuais</w:t>
      </w:r>
      <w:r>
        <w:rPr>
          <w:spacing w:val="-1"/>
        </w:rPr>
        <w:t> </w:t>
      </w:r>
      <w:r>
        <w:rPr/>
        <w:t>poderão ser</w:t>
      </w:r>
      <w:r>
        <w:rPr>
          <w:spacing w:val="-2"/>
        </w:rPr>
        <w:t> </w:t>
      </w:r>
      <w:r>
        <w:rPr/>
        <w:t>formalizados, tramitados,</w:t>
      </w:r>
      <w:r>
        <w:rPr>
          <w:spacing w:val="-3"/>
        </w:rPr>
        <w:t> </w:t>
      </w:r>
      <w:r>
        <w:rPr/>
        <w:t>comunicados</w:t>
      </w:r>
      <w:r>
        <w:rPr>
          <w:spacing w:val="-1"/>
        </w:rPr>
        <w:t> </w:t>
      </w:r>
      <w:r>
        <w:rPr/>
        <w:t>ou transmitidos em formato digital, a serem disciplinados em ato normativo da administração </w:t>
      </w:r>
      <w:r>
        <w:rPr>
          <w:spacing w:val="-2"/>
        </w:rPr>
        <w:t>tributária.</w:t>
      </w:r>
    </w:p>
    <w:p>
      <w:pPr>
        <w:pStyle w:val="BodyText"/>
        <w:spacing w:line="360" w:lineRule="auto"/>
        <w:ind w:right="35"/>
      </w:pPr>
      <w:r>
        <w:rPr>
          <w:rFonts w:ascii="Arial" w:hAnsi="Arial"/>
          <w:b/>
        </w:rPr>
        <w:t>§ 1º</w:t>
      </w:r>
      <w:r>
        <w:rPr/>
        <w:t>. Os atos, termos e documentos submetidos a digitalização pela administração tributária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/>
        <w:t>armazenados</w:t>
      </w:r>
      <w:r>
        <w:rPr>
          <w:spacing w:val="-14"/>
        </w:rPr>
        <w:t> </w:t>
      </w:r>
      <w:r>
        <w:rPr/>
        <w:t>eletronicamente</w:t>
      </w:r>
      <w:r>
        <w:rPr>
          <w:spacing w:val="-14"/>
        </w:rPr>
        <w:t> </w:t>
      </w:r>
      <w:r>
        <w:rPr/>
        <w:t>possuem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mesmo</w:t>
      </w:r>
      <w:r>
        <w:rPr>
          <w:spacing w:val="-14"/>
        </w:rPr>
        <w:t> </w:t>
      </w:r>
      <w:r>
        <w:rPr/>
        <w:t>valor</w:t>
      </w:r>
      <w:r>
        <w:rPr>
          <w:spacing w:val="-14"/>
        </w:rPr>
        <w:t> </w:t>
      </w:r>
      <w:r>
        <w:rPr/>
        <w:t>probatório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seus</w:t>
      </w:r>
      <w:r>
        <w:rPr>
          <w:spacing w:val="-14"/>
        </w:rPr>
        <w:t> </w:t>
      </w:r>
      <w:r>
        <w:rPr/>
        <w:t>originais.</w:t>
      </w:r>
    </w:p>
    <w:p>
      <w:pPr>
        <w:pStyle w:val="BodyText"/>
        <w:spacing w:line="360" w:lineRule="auto"/>
        <w:ind w:right="36"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15"/>
        </w:rPr>
        <w:t> </w:t>
      </w:r>
      <w:r>
        <w:rPr>
          <w:rFonts w:ascii="Arial" w:hAnsi="Arial"/>
          <w:b/>
        </w:rPr>
        <w:t>2º</w:t>
      </w:r>
      <w:r>
        <w:rPr/>
        <w:t>.</w:t>
      </w:r>
      <w:r>
        <w:rPr>
          <w:spacing w:val="-17"/>
        </w:rPr>
        <w:t> </w:t>
      </w:r>
      <w:r>
        <w:rPr/>
        <w:t>Os</w:t>
      </w:r>
      <w:r>
        <w:rPr>
          <w:spacing w:val="-16"/>
        </w:rPr>
        <w:t> </w:t>
      </w:r>
      <w:r>
        <w:rPr/>
        <w:t>autos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processos</w:t>
      </w:r>
      <w:r>
        <w:rPr>
          <w:spacing w:val="-15"/>
        </w:rPr>
        <w:t> </w:t>
      </w:r>
      <w:r>
        <w:rPr/>
        <w:t>eletrônicos,</w:t>
      </w:r>
      <w:r>
        <w:rPr>
          <w:spacing w:val="-17"/>
        </w:rPr>
        <w:t> </w:t>
      </w:r>
      <w:r>
        <w:rPr/>
        <w:t>ou</w:t>
      </w:r>
      <w:r>
        <w:rPr>
          <w:spacing w:val="-16"/>
        </w:rPr>
        <w:t> </w:t>
      </w:r>
      <w:r>
        <w:rPr/>
        <w:t>parte</w:t>
      </w:r>
      <w:r>
        <w:rPr>
          <w:spacing w:val="-15"/>
        </w:rPr>
        <w:t> </w:t>
      </w:r>
      <w:r>
        <w:rPr/>
        <w:t>deles,</w:t>
      </w:r>
      <w:r>
        <w:rPr>
          <w:spacing w:val="-16"/>
        </w:rPr>
        <w:t> </w:t>
      </w:r>
      <w:r>
        <w:rPr/>
        <w:t>que</w:t>
      </w:r>
      <w:r>
        <w:rPr>
          <w:spacing w:val="-17"/>
        </w:rPr>
        <w:t> </w:t>
      </w:r>
      <w:r>
        <w:rPr/>
        <w:t>tiverem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ser</w:t>
      </w:r>
      <w:r>
        <w:rPr>
          <w:spacing w:val="-17"/>
        </w:rPr>
        <w:t> </w:t>
      </w:r>
      <w:r>
        <w:rPr/>
        <w:t>remetidos a órgãos ou entidades que não disponham de sistema compatível de armazenagem e tramitação poderão ser encaminhados impressos em papel ou por meio digital, conforme disciplinado em ato normativo da administração tributária.</w:t>
      </w:r>
    </w:p>
    <w:p>
      <w:pPr>
        <w:pStyle w:val="BodyText"/>
        <w:spacing w:line="360" w:lineRule="auto"/>
        <w:ind w:right="40"/>
      </w:pPr>
      <w:r>
        <w:rPr>
          <w:rFonts w:ascii="Arial" w:hAnsi="Arial"/>
          <w:b/>
        </w:rPr>
        <w:t>§ 3º. </w:t>
      </w:r>
      <w:r>
        <w:rPr/>
        <w:t>As matrizes físicas dos atos, dos termos e dos documentos digitalizados e armazenados eletronicamente poderão ser descartadas, nos termos da legislação.</w:t>
      </w:r>
    </w:p>
    <w:p>
      <w:pPr>
        <w:pStyle w:val="BodyText"/>
        <w:spacing w:after="0" w:line="360" w:lineRule="auto"/>
        <w:sectPr>
          <w:headerReference w:type="default" r:id="rId5"/>
          <w:type w:val="continuous"/>
          <w:pgSz w:w="11910" w:h="16840"/>
          <w:pgMar w:header="296" w:footer="0" w:top="1720" w:bottom="280" w:left="992" w:right="708"/>
          <w:pgNumType w:start="1"/>
        </w:sectPr>
      </w:pPr>
    </w:p>
    <w:p>
      <w:pPr>
        <w:spacing w:line="360" w:lineRule="auto" w:before="60"/>
        <w:ind w:left="4903" w:right="3716" w:firstLine="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 II DOS </w:t>
      </w:r>
      <w:r>
        <w:rPr>
          <w:rFonts w:ascii="Arial" w:hAnsi="Arial"/>
          <w:b/>
          <w:spacing w:val="-2"/>
          <w:sz w:val="24"/>
        </w:rPr>
        <w:t>PRAZOS</w:t>
      </w:r>
    </w:p>
    <w:p>
      <w:pPr>
        <w:pStyle w:val="BodyText"/>
        <w:spacing w:before="136"/>
        <w:ind w:left="0" w:firstLine="0"/>
        <w:jc w:val="left"/>
        <w:rPr>
          <w:rFonts w:ascii="Arial"/>
          <w:b/>
        </w:rPr>
      </w:pPr>
    </w:p>
    <w:p>
      <w:pPr>
        <w:pStyle w:val="BodyText"/>
        <w:spacing w:line="360" w:lineRule="auto"/>
        <w:ind w:right="31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4º</w:t>
      </w:r>
      <w:r>
        <w:rPr/>
        <w:t>.</w:t>
      </w:r>
      <w:r>
        <w:rPr>
          <w:spacing w:val="-3"/>
        </w:rPr>
        <w:t> </w:t>
      </w:r>
      <w:r>
        <w:rPr/>
        <w:t>Os</w:t>
      </w:r>
      <w:r>
        <w:rPr>
          <w:spacing w:val="-5"/>
        </w:rPr>
        <w:t> </w:t>
      </w:r>
      <w:r>
        <w:rPr/>
        <w:t>prazos</w:t>
      </w:r>
      <w:r>
        <w:rPr>
          <w:spacing w:val="-5"/>
        </w:rPr>
        <w:t> </w:t>
      </w:r>
      <w:r>
        <w:rPr/>
        <w:t>fixados</w:t>
      </w:r>
      <w:r>
        <w:rPr>
          <w:spacing w:val="-5"/>
        </w:rPr>
        <w:t> </w:t>
      </w:r>
      <w:r>
        <w:rPr/>
        <w:t>nesta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serão</w:t>
      </w:r>
      <w:r>
        <w:rPr>
          <w:spacing w:val="-3"/>
        </w:rPr>
        <w:t> </w:t>
      </w:r>
      <w:r>
        <w:rPr/>
        <w:t>contínuos,</w:t>
      </w:r>
      <w:r>
        <w:rPr>
          <w:spacing w:val="-5"/>
        </w:rPr>
        <w:t> </w:t>
      </w:r>
      <w:r>
        <w:rPr/>
        <w:t>excluindo-se</w:t>
      </w:r>
      <w:r>
        <w:rPr>
          <w:spacing w:val="-7"/>
        </w:rPr>
        <w:t> </w:t>
      </w:r>
      <w:r>
        <w:rPr/>
        <w:t>na</w:t>
      </w:r>
      <w:r>
        <w:rPr>
          <w:spacing w:val="-3"/>
        </w:rPr>
        <w:t> </w:t>
      </w:r>
      <w:r>
        <w:rPr/>
        <w:t>sua</w:t>
      </w:r>
      <w:r>
        <w:rPr>
          <w:spacing w:val="-5"/>
        </w:rPr>
        <w:t> </w:t>
      </w:r>
      <w:r>
        <w:rPr/>
        <w:t>contagem o dia do início e incluindo-se o dia do vencimento.</w:t>
      </w:r>
    </w:p>
    <w:p>
      <w:pPr>
        <w:pStyle w:val="BodyText"/>
        <w:spacing w:line="360" w:lineRule="auto" w:before="1"/>
        <w:ind w:right="31"/>
      </w:pPr>
      <w:r>
        <w:rPr>
          <w:rFonts w:ascii="Arial" w:hAnsi="Arial"/>
          <w:b/>
        </w:rPr>
        <w:t>Art. 5º</w:t>
      </w:r>
      <w:r>
        <w:rPr/>
        <w:t>. Os prazos só se iniciam ou vencem em dia de expediente normal na repartição em que tenha curso o processo ou deva ser praticado o ato.</w:t>
      </w:r>
    </w:p>
    <w:p>
      <w:pPr>
        <w:pStyle w:val="BodyText"/>
        <w:spacing w:line="360" w:lineRule="auto"/>
        <w:ind w:right="38"/>
      </w:pPr>
      <w:r>
        <w:rPr>
          <w:rFonts w:ascii="Arial" w:hAnsi="Arial"/>
          <w:b/>
        </w:rPr>
        <w:t>Art. 6º</w:t>
      </w:r>
      <w:r>
        <w:rPr/>
        <w:t>. Os prazos poderão ser prorrogados uma única vez, por igual período, a critério da autoridade competente, mediante requerimento devidamente justificado do interessado e protocolizado antes do vencimento do prazo original.</w:t>
      </w:r>
    </w:p>
    <w:p>
      <w:pPr>
        <w:pStyle w:val="BodyText"/>
        <w:spacing w:line="360" w:lineRule="auto" w:before="2"/>
        <w:ind w:right="31"/>
      </w:pPr>
      <w:r>
        <w:rPr>
          <w:rFonts w:ascii="Arial" w:hAnsi="Arial"/>
          <w:b/>
        </w:rPr>
        <w:t>Art. 7º</w:t>
      </w:r>
      <w:r>
        <w:rPr/>
        <w:t>. Não estando fixado em lei, regulamento ou decisão concessiva de prazo da autoridade competente, será de 15 (quinze) dias o prazo para a prática de ato a cargo do </w:t>
      </w:r>
      <w:r>
        <w:rPr>
          <w:spacing w:val="-2"/>
        </w:rPr>
        <w:t>interessado.</w:t>
      </w:r>
    </w:p>
    <w:p>
      <w:pPr>
        <w:pStyle w:val="BodyText"/>
        <w:spacing w:after="0" w:line="360" w:lineRule="auto"/>
        <w:sectPr>
          <w:pgSz w:w="11910" w:h="16840"/>
          <w:pgMar w:header="296" w:footer="0" w:top="1720" w:bottom="280" w:left="992" w:right="708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275"/>
        <w:ind w:left="0" w:firstLine="0"/>
        <w:jc w:val="left"/>
      </w:pPr>
    </w:p>
    <w:p>
      <w:pPr>
        <w:pStyle w:val="BodyText"/>
        <w:ind w:firstLine="0"/>
        <w:jc w:val="left"/>
      </w:pPr>
      <w:r>
        <w:rPr>
          <w:spacing w:val="-2"/>
        </w:rPr>
        <w:t>municipal;</w:t>
      </w:r>
    </w:p>
    <w:p>
      <w:pPr>
        <w:spacing w:line="275" w:lineRule="exact" w:before="0"/>
        <w:ind w:left="0" w:right="19" w:firstLine="0"/>
        <w:jc w:val="center"/>
        <w:rPr>
          <w:rFonts w:ascii="Arial" w:hAnsi="Arial"/>
          <w:b/>
          <w:sz w:val="24"/>
        </w:rPr>
      </w:pPr>
      <w:r>
        <w:rPr/>
        <w:br w:type="column"/>
      </w: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III</w:t>
      </w:r>
    </w:p>
    <w:p>
      <w:pPr>
        <w:spacing w:before="139"/>
        <w:ind w:left="8" w:right="25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 INÍCIO DO </w:t>
      </w:r>
      <w:r>
        <w:rPr>
          <w:rFonts w:ascii="Arial" w:hAnsi="Arial"/>
          <w:b/>
          <w:spacing w:val="-2"/>
          <w:sz w:val="24"/>
        </w:rPr>
        <w:t>PROCESSO</w:t>
      </w:r>
    </w:p>
    <w:p>
      <w:pPr>
        <w:pStyle w:val="BodyText"/>
        <w:spacing w:before="137"/>
        <w:ind w:left="11" w:firstLine="0"/>
        <w:jc w:val="left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8º</w:t>
      </w:r>
      <w:r>
        <w:rPr/>
        <w:t>.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processo</w:t>
      </w:r>
      <w:r>
        <w:rPr>
          <w:spacing w:val="-5"/>
        </w:rPr>
        <w:t> </w:t>
      </w:r>
      <w:r>
        <w:rPr/>
        <w:t>fiscal</w:t>
      </w:r>
      <w:r>
        <w:rPr>
          <w:spacing w:val="-3"/>
        </w:rPr>
        <w:t> </w:t>
      </w:r>
      <w:r>
        <w:rPr/>
        <w:t>terá</w:t>
      </w:r>
      <w:r>
        <w:rPr>
          <w:spacing w:val="-3"/>
        </w:rPr>
        <w:t> </w:t>
      </w:r>
      <w:r>
        <w:rPr/>
        <w:t>início</w:t>
      </w:r>
      <w:r>
        <w:rPr>
          <w:spacing w:val="-2"/>
        </w:rPr>
        <w:t> </w:t>
      </w:r>
      <w:r>
        <w:rPr>
          <w:spacing w:val="-4"/>
        </w:rPr>
        <w:t>com:</w:t>
      </w:r>
    </w:p>
    <w:p>
      <w:pPr>
        <w:pStyle w:val="ListParagraph"/>
        <w:numPr>
          <w:ilvl w:val="0"/>
          <w:numId w:val="1"/>
        </w:numPr>
        <w:tabs>
          <w:tab w:pos="224" w:val="left" w:leader="none"/>
        </w:tabs>
        <w:spacing w:line="240" w:lineRule="auto" w:before="137" w:after="0"/>
        <w:ind w:left="224" w:right="0" w:hanging="213"/>
        <w:jc w:val="left"/>
        <w:rPr>
          <w:sz w:val="24"/>
        </w:rPr>
      </w:pPr>
      <w:r>
        <w:rPr>
          <w:sz w:val="24"/>
        </w:rPr>
        <w:t>–</w:t>
      </w:r>
      <w:r>
        <w:rPr>
          <w:spacing w:val="73"/>
          <w:sz w:val="24"/>
        </w:rPr>
        <w:t> </w:t>
      </w:r>
      <w:r>
        <w:rPr>
          <w:sz w:val="24"/>
        </w:rPr>
        <w:t>a</w:t>
      </w:r>
      <w:r>
        <w:rPr>
          <w:spacing w:val="76"/>
          <w:sz w:val="24"/>
        </w:rPr>
        <w:t> </w:t>
      </w:r>
      <w:r>
        <w:rPr>
          <w:sz w:val="24"/>
        </w:rPr>
        <w:t>notificação</w:t>
      </w:r>
      <w:r>
        <w:rPr>
          <w:spacing w:val="76"/>
          <w:sz w:val="24"/>
        </w:rPr>
        <w:t> </w:t>
      </w:r>
      <w:r>
        <w:rPr>
          <w:sz w:val="24"/>
        </w:rPr>
        <w:t>do</w:t>
      </w:r>
      <w:r>
        <w:rPr>
          <w:spacing w:val="73"/>
          <w:sz w:val="24"/>
        </w:rPr>
        <w:t> </w:t>
      </w:r>
      <w:r>
        <w:rPr>
          <w:sz w:val="24"/>
        </w:rPr>
        <w:t>lançamento</w:t>
      </w:r>
      <w:r>
        <w:rPr>
          <w:spacing w:val="76"/>
          <w:sz w:val="24"/>
        </w:rPr>
        <w:t> </w:t>
      </w:r>
      <w:r>
        <w:rPr>
          <w:sz w:val="24"/>
        </w:rPr>
        <w:t>nas</w:t>
      </w:r>
      <w:r>
        <w:rPr>
          <w:spacing w:val="73"/>
          <w:sz w:val="24"/>
        </w:rPr>
        <w:t> </w:t>
      </w:r>
      <w:r>
        <w:rPr>
          <w:sz w:val="24"/>
        </w:rPr>
        <w:t>formas</w:t>
      </w:r>
      <w:r>
        <w:rPr>
          <w:spacing w:val="74"/>
          <w:sz w:val="24"/>
        </w:rPr>
        <w:t> </w:t>
      </w:r>
      <w:r>
        <w:rPr>
          <w:sz w:val="24"/>
        </w:rPr>
        <w:t>previstas</w:t>
      </w:r>
      <w:r>
        <w:rPr>
          <w:spacing w:val="75"/>
          <w:sz w:val="24"/>
        </w:rPr>
        <w:t> </w:t>
      </w:r>
      <w:r>
        <w:rPr>
          <w:sz w:val="24"/>
        </w:rPr>
        <w:t>na</w:t>
      </w:r>
      <w:r>
        <w:rPr>
          <w:spacing w:val="76"/>
          <w:sz w:val="24"/>
        </w:rPr>
        <w:t> </w:t>
      </w:r>
      <w:r>
        <w:rPr>
          <w:sz w:val="24"/>
        </w:rPr>
        <w:t>legislação</w:t>
      </w:r>
      <w:r>
        <w:rPr>
          <w:spacing w:val="76"/>
          <w:sz w:val="24"/>
        </w:rPr>
        <w:t> </w:t>
      </w:r>
      <w:r>
        <w:rPr>
          <w:spacing w:val="-2"/>
          <w:sz w:val="24"/>
        </w:rPr>
        <w:t>tributária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0"/>
          <w:numId w:val="1"/>
        </w:numPr>
        <w:tabs>
          <w:tab w:pos="209" w:val="left" w:leader="none"/>
        </w:tabs>
        <w:spacing w:line="240" w:lineRule="auto" w:before="0" w:after="0"/>
        <w:ind w:left="209" w:right="0" w:hanging="198"/>
        <w:jc w:val="left"/>
        <w:rPr>
          <w:sz w:val="24"/>
        </w:rPr>
      </w:pPr>
      <w:r>
        <w:rPr>
          <w:sz w:val="24"/>
        </w:rPr>
        <w:t>–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intimação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qualquer</w:t>
      </w:r>
      <w:r>
        <w:rPr>
          <w:spacing w:val="-6"/>
          <w:sz w:val="24"/>
        </w:rPr>
        <w:t> </w:t>
      </w:r>
      <w:r>
        <w:rPr>
          <w:sz w:val="24"/>
        </w:rPr>
        <w:t>título,</w:t>
      </w:r>
      <w:r>
        <w:rPr>
          <w:spacing w:val="-5"/>
          <w:sz w:val="24"/>
        </w:rPr>
        <w:t> </w:t>
      </w:r>
      <w:r>
        <w:rPr>
          <w:sz w:val="24"/>
        </w:rPr>
        <w:t>ou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comunicação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início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procedimento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fiscal;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40" w:lineRule="auto" w:before="137" w:after="0"/>
        <w:ind w:left="278" w:right="0" w:hanging="267"/>
        <w:jc w:val="left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lavratura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auto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infração;</w:t>
      </w:r>
    </w:p>
    <w:p>
      <w:pPr>
        <w:pStyle w:val="ListParagraph"/>
        <w:numPr>
          <w:ilvl w:val="0"/>
          <w:numId w:val="1"/>
        </w:numPr>
        <w:tabs>
          <w:tab w:pos="305" w:val="left" w:leader="none"/>
        </w:tabs>
        <w:spacing w:line="240" w:lineRule="auto" w:before="139" w:after="0"/>
        <w:ind w:left="305" w:right="0" w:hanging="294"/>
        <w:jc w:val="left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lavratura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termo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apreensão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livros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2"/>
          <w:sz w:val="24"/>
        </w:rPr>
        <w:t> </w:t>
      </w:r>
      <w:r>
        <w:rPr>
          <w:sz w:val="24"/>
        </w:rPr>
        <w:t>documentos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fiscais;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137" w:after="0"/>
        <w:ind w:left="238" w:right="0" w:hanging="227"/>
        <w:jc w:val="left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petição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sujeito</w:t>
      </w:r>
      <w:r>
        <w:rPr>
          <w:spacing w:val="-1"/>
          <w:sz w:val="24"/>
        </w:rPr>
        <w:t> </w:t>
      </w:r>
      <w:r>
        <w:rPr>
          <w:sz w:val="24"/>
        </w:rPr>
        <w:t>passivo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terceiro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interessado.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2"/>
        <w:ind w:left="0" w:firstLine="0"/>
        <w:jc w:val="left"/>
      </w:pPr>
    </w:p>
    <w:p>
      <w:pPr>
        <w:spacing w:before="0"/>
        <w:ind w:left="3" w:right="25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IV</w:t>
      </w:r>
    </w:p>
    <w:p>
      <w:pPr>
        <w:spacing w:before="140"/>
        <w:ind w:left="0" w:right="25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NOTIFICAÇÃO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LANÇAMENTO</w:t>
      </w:r>
    </w:p>
    <w:p>
      <w:pPr>
        <w:spacing w:after="0"/>
        <w:jc w:val="center"/>
        <w:rPr>
          <w:rFonts w:ascii="Arial" w:hAnsi="Arial"/>
          <w:b/>
          <w:sz w:val="24"/>
        </w:rPr>
        <w:sectPr>
          <w:type w:val="continuous"/>
          <w:pgSz w:w="11910" w:h="16840"/>
          <w:pgMar w:header="296" w:footer="0" w:top="1720" w:bottom="280" w:left="992" w:right="708"/>
          <w:cols w:num="2" w:equalWidth="0">
            <w:col w:w="1170" w:space="40"/>
            <w:col w:w="9000"/>
          </w:cols>
        </w:sectPr>
      </w:pPr>
    </w:p>
    <w:p>
      <w:pPr>
        <w:pStyle w:val="BodyText"/>
        <w:ind w:left="0" w:firstLine="0"/>
        <w:jc w:val="left"/>
        <w:rPr>
          <w:rFonts w:ascii="Arial"/>
          <w:b/>
        </w:rPr>
      </w:pPr>
    </w:p>
    <w:p>
      <w:pPr>
        <w:pStyle w:val="BodyText"/>
        <w:ind w:left="0" w:firstLine="0"/>
        <w:jc w:val="left"/>
        <w:rPr>
          <w:rFonts w:ascii="Arial"/>
          <w:b/>
        </w:rPr>
      </w:pPr>
    </w:p>
    <w:p>
      <w:pPr>
        <w:pStyle w:val="BodyText"/>
        <w:spacing w:line="360" w:lineRule="auto"/>
        <w:jc w:val="left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37"/>
        </w:rPr>
        <w:t> </w:t>
      </w:r>
      <w:r>
        <w:rPr>
          <w:rFonts w:ascii="Arial" w:hAnsi="Arial"/>
          <w:b/>
        </w:rPr>
        <w:t>9º</w:t>
      </w:r>
      <w:r>
        <w:rPr/>
        <w:t>.</w:t>
      </w:r>
      <w:r>
        <w:rPr>
          <w:spacing w:val="37"/>
        </w:rPr>
        <w:t> </w:t>
      </w:r>
      <w:r>
        <w:rPr/>
        <w:t>A</w:t>
      </w:r>
      <w:r>
        <w:rPr>
          <w:spacing w:val="35"/>
        </w:rPr>
        <w:t> </w:t>
      </w:r>
      <w:r>
        <w:rPr/>
        <w:t>notificação</w:t>
      </w:r>
      <w:r>
        <w:rPr>
          <w:spacing w:val="33"/>
        </w:rPr>
        <w:t> </w:t>
      </w:r>
      <w:r>
        <w:rPr/>
        <w:t>de</w:t>
      </w:r>
      <w:r>
        <w:rPr>
          <w:spacing w:val="38"/>
        </w:rPr>
        <w:t> </w:t>
      </w:r>
      <w:r>
        <w:rPr/>
        <w:t>lançamento</w:t>
      </w:r>
      <w:r>
        <w:rPr>
          <w:spacing w:val="38"/>
        </w:rPr>
        <w:t> </w:t>
      </w:r>
      <w:r>
        <w:rPr/>
        <w:t>será</w:t>
      </w:r>
      <w:r>
        <w:rPr>
          <w:spacing w:val="35"/>
        </w:rPr>
        <w:t> </w:t>
      </w:r>
      <w:r>
        <w:rPr/>
        <w:t>expedida</w:t>
      </w:r>
      <w:r>
        <w:rPr>
          <w:spacing w:val="38"/>
        </w:rPr>
        <w:t> </w:t>
      </w:r>
      <w:r>
        <w:rPr/>
        <w:t>pelo</w:t>
      </w:r>
      <w:r>
        <w:rPr>
          <w:spacing w:val="40"/>
        </w:rPr>
        <w:t> </w:t>
      </w:r>
      <w:r>
        <w:rPr/>
        <w:t>órgão</w:t>
      </w:r>
      <w:r>
        <w:rPr>
          <w:spacing w:val="38"/>
        </w:rPr>
        <w:t> </w:t>
      </w:r>
      <w:r>
        <w:rPr/>
        <w:t>que</w:t>
      </w:r>
      <w:r>
        <w:rPr>
          <w:spacing w:val="35"/>
        </w:rPr>
        <w:t> </w:t>
      </w:r>
      <w:r>
        <w:rPr/>
        <w:t>administra</w:t>
      </w:r>
      <w:r>
        <w:rPr>
          <w:spacing w:val="35"/>
        </w:rPr>
        <w:t> </w:t>
      </w:r>
      <w:r>
        <w:rPr/>
        <w:t>o tributo e conterá obrigatoriamente:</w:t>
      </w:r>
    </w:p>
    <w:p>
      <w:pPr>
        <w:pStyle w:val="ListParagraph"/>
        <w:numPr>
          <w:ilvl w:val="1"/>
          <w:numId w:val="1"/>
        </w:numPr>
        <w:tabs>
          <w:tab w:pos="1355" w:val="left" w:leader="none"/>
        </w:tabs>
        <w:spacing w:line="274" w:lineRule="exact" w:before="0" w:after="0"/>
        <w:ind w:left="1355" w:right="0" w:hanging="134"/>
        <w:jc w:val="left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qualificação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notificado;</w:t>
      </w:r>
    </w:p>
    <w:p>
      <w:pPr>
        <w:pStyle w:val="ListParagraph"/>
        <w:numPr>
          <w:ilvl w:val="1"/>
          <w:numId w:val="1"/>
        </w:numPr>
        <w:tabs>
          <w:tab w:pos="1422" w:val="left" w:leader="none"/>
        </w:tabs>
        <w:spacing w:line="240" w:lineRule="auto" w:before="137" w:after="0"/>
        <w:ind w:left="1422" w:right="0" w:hanging="201"/>
        <w:jc w:val="left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valor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crédito</w:t>
      </w:r>
      <w:r>
        <w:rPr>
          <w:spacing w:val="-4"/>
          <w:sz w:val="24"/>
        </w:rPr>
        <w:t> </w:t>
      </w:r>
      <w:r>
        <w:rPr>
          <w:sz w:val="24"/>
        </w:rPr>
        <w:t>tributário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prazo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recolhimento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impugnação;</w:t>
      </w:r>
    </w:p>
    <w:p>
      <w:pPr>
        <w:pStyle w:val="ListParagraph"/>
        <w:numPr>
          <w:ilvl w:val="1"/>
          <w:numId w:val="1"/>
        </w:numPr>
        <w:tabs>
          <w:tab w:pos="1488" w:val="left" w:leader="none"/>
        </w:tabs>
        <w:spacing w:line="240" w:lineRule="auto" w:before="139" w:after="0"/>
        <w:ind w:left="1488" w:right="0" w:hanging="267"/>
        <w:jc w:val="left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disposição</w:t>
      </w:r>
      <w:r>
        <w:rPr>
          <w:spacing w:val="-2"/>
          <w:sz w:val="24"/>
        </w:rPr>
        <w:t> </w:t>
      </w:r>
      <w:r>
        <w:rPr>
          <w:sz w:val="24"/>
        </w:rPr>
        <w:t>legal</w:t>
      </w:r>
      <w:r>
        <w:rPr>
          <w:spacing w:val="-4"/>
          <w:sz w:val="24"/>
        </w:rPr>
        <w:t> </w:t>
      </w:r>
      <w:r>
        <w:rPr>
          <w:sz w:val="24"/>
        </w:rPr>
        <w:t>infringida,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caso;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362" w:lineRule="auto" w:before="137" w:after="0"/>
        <w:ind w:left="87" w:right="36" w:firstLine="1133"/>
        <w:jc w:val="left"/>
        <w:rPr>
          <w:sz w:val="24"/>
        </w:rPr>
      </w:pPr>
      <w:r>
        <w:rPr>
          <w:sz w:val="24"/>
        </w:rPr>
        <w:t>– a assinatura do chefe do órgão expedidor ou de outro servidor autorizado, a</w:t>
      </w:r>
      <w:r>
        <w:rPr>
          <w:spacing w:val="80"/>
          <w:sz w:val="24"/>
        </w:rPr>
        <w:t> </w:t>
      </w:r>
      <w:r>
        <w:rPr>
          <w:sz w:val="24"/>
        </w:rPr>
        <w:t>indicação de seu cargo ou função e o número de matrícula.</w:t>
      </w:r>
    </w:p>
    <w:p>
      <w:pPr>
        <w:pStyle w:val="ListParagraph"/>
        <w:spacing w:after="0" w:line="362" w:lineRule="auto"/>
        <w:jc w:val="left"/>
        <w:rPr>
          <w:sz w:val="24"/>
        </w:rPr>
        <w:sectPr>
          <w:type w:val="continuous"/>
          <w:pgSz w:w="11910" w:h="16840"/>
          <w:pgMar w:header="296" w:footer="0" w:top="1720" w:bottom="280" w:left="992" w:right="708"/>
        </w:sectPr>
      </w:pPr>
    </w:p>
    <w:p>
      <w:pPr>
        <w:pStyle w:val="BodyText"/>
        <w:spacing w:before="199"/>
        <w:ind w:left="0" w:firstLine="0"/>
        <w:jc w:val="left"/>
      </w:pPr>
    </w:p>
    <w:p>
      <w:pPr>
        <w:pStyle w:val="BodyText"/>
        <w:spacing w:line="360" w:lineRule="auto"/>
        <w:ind w:right="30"/>
      </w:pPr>
      <w:r>
        <w:rPr>
          <w:rFonts w:ascii="Arial" w:hAnsi="Arial"/>
          <w:b/>
        </w:rPr>
        <w:t>Parágrafo único</w:t>
      </w:r>
      <w:r>
        <w:rPr/>
        <w:t>. Sem prejuízo do previsto em legislação específica, todos os sujeitos passivos dar-se-ão por notificados do lançamento através de publicação no Diário Oficial ou por meio de quaisquer das seguintes modalidades:</w:t>
      </w:r>
    </w:p>
    <w:p>
      <w:pPr>
        <w:pStyle w:val="BodyText"/>
        <w:spacing w:before="87"/>
        <w:ind w:left="0" w:firstLine="0"/>
        <w:jc w:val="left"/>
        <w:rPr>
          <w:sz w:val="20"/>
        </w:rPr>
      </w:pPr>
    </w:p>
    <w:p>
      <w:pPr>
        <w:pStyle w:val="BodyText"/>
        <w:spacing w:after="0"/>
        <w:jc w:val="left"/>
        <w:rPr>
          <w:sz w:val="20"/>
        </w:rPr>
        <w:sectPr>
          <w:pgSz w:w="11910" w:h="16840"/>
          <w:pgMar w:header="296" w:footer="0" w:top="1720" w:bottom="280" w:left="992" w:right="708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95"/>
        <w:ind w:left="0" w:firstLine="0"/>
        <w:jc w:val="left"/>
      </w:pPr>
    </w:p>
    <w:p>
      <w:pPr>
        <w:pStyle w:val="BodyText"/>
        <w:ind w:firstLine="0"/>
        <w:jc w:val="left"/>
      </w:pPr>
      <w:r>
        <w:rPr>
          <w:spacing w:val="-2"/>
        </w:rPr>
        <w:t>passivo;</w:t>
      </w:r>
    </w:p>
    <w:p>
      <w:pPr>
        <w:pStyle w:val="ListParagraph"/>
        <w:numPr>
          <w:ilvl w:val="0"/>
          <w:numId w:val="2"/>
        </w:numPr>
        <w:tabs>
          <w:tab w:pos="222" w:val="left" w:leader="none"/>
        </w:tabs>
        <w:spacing w:line="240" w:lineRule="auto" w:before="92" w:after="0"/>
        <w:ind w:left="222" w:right="0" w:hanging="134"/>
        <w:jc w:val="left"/>
        <w:rPr>
          <w:sz w:val="24"/>
        </w:rPr>
      </w:pPr>
      <w:r>
        <w:rPr/>
        <w:br w:type="column"/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notificação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direta;</w:t>
      </w:r>
    </w:p>
    <w:p>
      <w:pPr>
        <w:pStyle w:val="ListParagraph"/>
        <w:numPr>
          <w:ilvl w:val="0"/>
          <w:numId w:val="2"/>
        </w:numPr>
        <w:tabs>
          <w:tab w:pos="289" w:val="left" w:leader="none"/>
        </w:tabs>
        <w:spacing w:line="240" w:lineRule="auto" w:before="139" w:after="0"/>
        <w:ind w:left="289" w:right="0" w:hanging="201"/>
        <w:jc w:val="left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afixação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edital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quadro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editais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Prefeitura</w:t>
      </w:r>
      <w:r>
        <w:rPr>
          <w:spacing w:val="-2"/>
          <w:sz w:val="24"/>
        </w:rPr>
        <w:t> Municipal;</w:t>
      </w:r>
    </w:p>
    <w:p>
      <w:pPr>
        <w:pStyle w:val="ListParagraph"/>
        <w:numPr>
          <w:ilvl w:val="0"/>
          <w:numId w:val="2"/>
        </w:numPr>
        <w:tabs>
          <w:tab w:pos="355" w:val="left" w:leader="none"/>
        </w:tabs>
        <w:spacing w:line="240" w:lineRule="auto" w:before="137" w:after="0"/>
        <w:ind w:left="355" w:right="0" w:hanging="267"/>
        <w:jc w:val="left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remessa</w:t>
      </w:r>
      <w:r>
        <w:rPr>
          <w:spacing w:val="-4"/>
          <w:sz w:val="24"/>
        </w:rPr>
        <w:t> </w:t>
      </w:r>
      <w:r>
        <w:rPr>
          <w:sz w:val="24"/>
        </w:rPr>
        <w:t>via</w:t>
      </w:r>
      <w:r>
        <w:rPr>
          <w:spacing w:val="-4"/>
          <w:sz w:val="24"/>
        </w:rPr>
        <w:t> </w:t>
      </w:r>
      <w:r>
        <w:rPr>
          <w:sz w:val="24"/>
        </w:rPr>
        <w:t>endereço</w:t>
      </w:r>
      <w:r>
        <w:rPr>
          <w:spacing w:val="-5"/>
          <w:sz w:val="24"/>
        </w:rPr>
        <w:t> </w:t>
      </w:r>
      <w:r>
        <w:rPr>
          <w:sz w:val="24"/>
        </w:rPr>
        <w:t>eletrônico</w:t>
      </w:r>
      <w:r>
        <w:rPr>
          <w:spacing w:val="-6"/>
          <w:sz w:val="24"/>
        </w:rPr>
        <w:t> </w:t>
      </w:r>
      <w:r>
        <w:rPr>
          <w:sz w:val="24"/>
        </w:rPr>
        <w:t>cadastrado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sujeito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passivo;</w:t>
      </w:r>
    </w:p>
    <w:p>
      <w:pPr>
        <w:pStyle w:val="ListParagraph"/>
        <w:numPr>
          <w:ilvl w:val="0"/>
          <w:numId w:val="2"/>
        </w:numPr>
        <w:tabs>
          <w:tab w:pos="411" w:val="left" w:leader="none"/>
        </w:tabs>
        <w:spacing w:line="240" w:lineRule="auto" w:before="140" w:after="0"/>
        <w:ind w:left="411" w:right="0" w:hanging="323"/>
        <w:jc w:val="left"/>
        <w:rPr>
          <w:sz w:val="24"/>
        </w:rPr>
      </w:pPr>
      <w:r>
        <w:rPr>
          <w:sz w:val="24"/>
        </w:rPr>
        <w:t>–</w:t>
      </w:r>
      <w:r>
        <w:rPr>
          <w:spacing w:val="26"/>
          <w:sz w:val="24"/>
        </w:rPr>
        <w:t> </w:t>
      </w:r>
      <w:r>
        <w:rPr>
          <w:sz w:val="24"/>
        </w:rPr>
        <w:t>remessa</w:t>
      </w:r>
      <w:r>
        <w:rPr>
          <w:spacing w:val="27"/>
          <w:sz w:val="24"/>
        </w:rPr>
        <w:t> </w:t>
      </w:r>
      <w:r>
        <w:rPr>
          <w:sz w:val="24"/>
        </w:rPr>
        <w:t>via</w:t>
      </w:r>
      <w:r>
        <w:rPr>
          <w:spacing w:val="22"/>
          <w:sz w:val="24"/>
        </w:rPr>
        <w:t> </w:t>
      </w:r>
      <w:r>
        <w:rPr>
          <w:sz w:val="24"/>
        </w:rPr>
        <w:t>WhatsApp</w:t>
      </w:r>
      <w:r>
        <w:rPr>
          <w:spacing w:val="27"/>
          <w:sz w:val="24"/>
        </w:rPr>
        <w:t> </w:t>
      </w:r>
      <w:r>
        <w:rPr>
          <w:sz w:val="24"/>
        </w:rPr>
        <w:t>ou</w:t>
      </w:r>
      <w:r>
        <w:rPr>
          <w:spacing w:val="25"/>
          <w:sz w:val="24"/>
        </w:rPr>
        <w:t> </w:t>
      </w:r>
      <w:r>
        <w:rPr>
          <w:sz w:val="24"/>
        </w:rPr>
        <w:t>outra</w:t>
      </w:r>
      <w:r>
        <w:rPr>
          <w:spacing w:val="25"/>
          <w:sz w:val="24"/>
        </w:rPr>
        <w:t> </w:t>
      </w:r>
      <w:r>
        <w:rPr>
          <w:sz w:val="24"/>
        </w:rPr>
        <w:t>plataforma</w:t>
      </w:r>
      <w:r>
        <w:rPr>
          <w:spacing w:val="28"/>
          <w:sz w:val="24"/>
        </w:rPr>
        <w:t> </w:t>
      </w:r>
      <w:r>
        <w:rPr>
          <w:sz w:val="24"/>
        </w:rPr>
        <w:t>digital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que</w:t>
      </w:r>
      <w:r>
        <w:rPr>
          <w:spacing w:val="25"/>
          <w:sz w:val="24"/>
        </w:rPr>
        <w:t> </w:t>
      </w:r>
      <w:r>
        <w:rPr>
          <w:sz w:val="24"/>
        </w:rPr>
        <w:t>fizer</w:t>
      </w:r>
      <w:r>
        <w:rPr>
          <w:spacing w:val="26"/>
          <w:sz w:val="24"/>
        </w:rPr>
        <w:t> </w:t>
      </w:r>
      <w:r>
        <w:rPr>
          <w:sz w:val="24"/>
        </w:rPr>
        <w:t>uso</w:t>
      </w:r>
      <w:r>
        <w:rPr>
          <w:spacing w:val="27"/>
          <w:sz w:val="24"/>
        </w:rPr>
        <w:t> </w:t>
      </w:r>
      <w:r>
        <w:rPr>
          <w:sz w:val="24"/>
        </w:rPr>
        <w:t>o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sujeito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ListParagraph"/>
        <w:numPr>
          <w:ilvl w:val="0"/>
          <w:numId w:val="2"/>
        </w:numPr>
        <w:tabs>
          <w:tab w:pos="315" w:val="left" w:leader="none"/>
        </w:tabs>
        <w:spacing w:line="240" w:lineRule="auto" w:before="0" w:after="0"/>
        <w:ind w:left="315" w:right="0" w:hanging="227"/>
        <w:jc w:val="left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publicação</w:t>
      </w:r>
      <w:r>
        <w:rPr>
          <w:spacing w:val="-3"/>
          <w:sz w:val="24"/>
        </w:rPr>
        <w:t> </w:t>
      </w:r>
      <w:r>
        <w:rPr>
          <w:sz w:val="24"/>
        </w:rPr>
        <w:t>em,</w:t>
      </w:r>
      <w:r>
        <w:rPr>
          <w:spacing w:val="-3"/>
          <w:sz w:val="24"/>
        </w:rPr>
        <w:t> </w:t>
      </w:r>
      <w:r>
        <w:rPr>
          <w:sz w:val="24"/>
        </w:rPr>
        <w:t>ao</w:t>
      </w:r>
      <w:r>
        <w:rPr>
          <w:spacing w:val="-5"/>
          <w:sz w:val="24"/>
        </w:rPr>
        <w:t> </w:t>
      </w:r>
      <w:r>
        <w:rPr>
          <w:sz w:val="24"/>
        </w:rPr>
        <w:t>menos,</w:t>
      </w:r>
      <w:r>
        <w:rPr>
          <w:spacing w:val="-4"/>
          <w:sz w:val="24"/>
        </w:rPr>
        <w:t> </w:t>
      </w:r>
      <w:r>
        <w:rPr>
          <w:sz w:val="24"/>
        </w:rPr>
        <w:t>um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4"/>
          <w:sz w:val="24"/>
        </w:rPr>
        <w:t> </w:t>
      </w:r>
      <w:r>
        <w:rPr>
          <w:sz w:val="24"/>
        </w:rPr>
        <w:t>jornais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circulação</w:t>
      </w:r>
      <w:r>
        <w:rPr>
          <w:spacing w:val="-1"/>
          <w:sz w:val="24"/>
        </w:rPr>
        <w:t> </w:t>
      </w:r>
      <w:r>
        <w:rPr>
          <w:sz w:val="24"/>
        </w:rPr>
        <w:t>regular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Município;</w:t>
      </w:r>
    </w:p>
    <w:p>
      <w:pPr>
        <w:pStyle w:val="ListParagraph"/>
        <w:numPr>
          <w:ilvl w:val="0"/>
          <w:numId w:val="2"/>
        </w:numPr>
        <w:tabs>
          <w:tab w:pos="382" w:val="left" w:leader="none"/>
        </w:tabs>
        <w:spacing w:line="240" w:lineRule="auto" w:before="137" w:after="0"/>
        <w:ind w:left="382" w:right="0" w:hanging="294"/>
        <w:jc w:val="left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publicação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órgão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imprensa</w:t>
      </w:r>
      <w:r>
        <w:rPr>
          <w:spacing w:val="-3"/>
          <w:sz w:val="24"/>
        </w:rPr>
        <w:t> </w:t>
      </w:r>
      <w:r>
        <w:rPr>
          <w:sz w:val="24"/>
        </w:rPr>
        <w:t>oficial,</w:t>
      </w:r>
      <w:r>
        <w:rPr>
          <w:spacing w:val="-5"/>
          <w:sz w:val="24"/>
        </w:rPr>
        <w:t> </w:t>
      </w:r>
      <w:r>
        <w:rPr>
          <w:sz w:val="24"/>
        </w:rPr>
        <w:t>física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2"/>
          <w:sz w:val="24"/>
        </w:rPr>
        <w:t> </w:t>
      </w:r>
      <w:r>
        <w:rPr>
          <w:sz w:val="24"/>
        </w:rPr>
        <w:t>digital,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Município;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139" w:after="0"/>
        <w:ind w:left="449" w:right="0" w:hanging="361"/>
        <w:jc w:val="left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remessa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aviso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via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postal.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2"/>
        <w:ind w:left="0" w:firstLine="0"/>
        <w:jc w:val="left"/>
      </w:pPr>
    </w:p>
    <w:p>
      <w:pPr>
        <w:spacing w:before="1"/>
        <w:ind w:left="51" w:right="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10"/>
          <w:sz w:val="24"/>
        </w:rPr>
        <w:t>V</w:t>
      </w:r>
    </w:p>
    <w:p>
      <w:pPr>
        <w:spacing w:before="136"/>
        <w:ind w:left="51" w:right="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AUTO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INFRAÇÃO</w:t>
      </w:r>
    </w:p>
    <w:p>
      <w:pPr>
        <w:spacing w:after="0"/>
        <w:jc w:val="center"/>
        <w:rPr>
          <w:rFonts w:ascii="Arial" w:hAnsi="Arial"/>
          <w:b/>
          <w:sz w:val="24"/>
        </w:rPr>
        <w:sectPr>
          <w:type w:val="continuous"/>
          <w:pgSz w:w="11910" w:h="16840"/>
          <w:pgMar w:header="296" w:footer="0" w:top="1720" w:bottom="280" w:left="992" w:right="708"/>
          <w:cols w:num="2" w:equalWidth="0">
            <w:col w:w="1008" w:space="125"/>
            <w:col w:w="9077"/>
          </w:cols>
        </w:sectPr>
      </w:pPr>
    </w:p>
    <w:p>
      <w:pPr>
        <w:pStyle w:val="BodyText"/>
        <w:ind w:left="0" w:firstLine="0"/>
        <w:jc w:val="left"/>
        <w:rPr>
          <w:rFonts w:ascii="Arial"/>
          <w:b/>
        </w:rPr>
      </w:pPr>
    </w:p>
    <w:p>
      <w:pPr>
        <w:pStyle w:val="BodyText"/>
        <w:spacing w:before="1"/>
        <w:ind w:left="0" w:firstLine="0"/>
        <w:jc w:val="left"/>
        <w:rPr>
          <w:rFonts w:ascii="Arial"/>
          <w:b/>
        </w:rPr>
      </w:pPr>
    </w:p>
    <w:p>
      <w:pPr>
        <w:pStyle w:val="BodyText"/>
        <w:spacing w:line="360" w:lineRule="auto"/>
        <w:ind w:right="35"/>
      </w:pPr>
      <w:r>
        <w:rPr>
          <w:rFonts w:ascii="Arial" w:hAnsi="Arial"/>
          <w:b/>
        </w:rPr>
        <w:t>Art. 10</w:t>
      </w:r>
      <w:r>
        <w:rPr/>
        <w:t>. Verificada a infração de dispositivo de legislação tributária, que importe ou não evasão fiscal, lavrar-se-á o auto de infração correspondente, que deverá conter os seguintes requisitos:</w:t>
      </w:r>
    </w:p>
    <w:p>
      <w:pPr>
        <w:pStyle w:val="ListParagraph"/>
        <w:numPr>
          <w:ilvl w:val="1"/>
          <w:numId w:val="2"/>
        </w:numPr>
        <w:tabs>
          <w:tab w:pos="1355" w:val="left" w:leader="none"/>
        </w:tabs>
        <w:spacing w:line="275" w:lineRule="exact" w:before="0" w:after="0"/>
        <w:ind w:left="1355" w:right="0" w:hanging="134"/>
        <w:jc w:val="both"/>
        <w:rPr>
          <w:sz w:val="24"/>
        </w:rPr>
      </w:pPr>
      <w:r>
        <w:rPr>
          <w:sz w:val="24"/>
        </w:rPr>
        <w:t>– o</w:t>
      </w:r>
      <w:r>
        <w:rPr>
          <w:spacing w:val="-3"/>
          <w:sz w:val="24"/>
        </w:rPr>
        <w:t> </w:t>
      </w:r>
      <w:r>
        <w:rPr>
          <w:sz w:val="24"/>
        </w:rPr>
        <w:t>local,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a hora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lavratura;</w:t>
      </w:r>
    </w:p>
    <w:p>
      <w:pPr>
        <w:pStyle w:val="ListParagraph"/>
        <w:numPr>
          <w:ilvl w:val="1"/>
          <w:numId w:val="2"/>
        </w:numPr>
        <w:tabs>
          <w:tab w:pos="1424" w:val="left" w:leader="none"/>
        </w:tabs>
        <w:spacing w:line="240" w:lineRule="auto" w:before="137" w:after="0"/>
        <w:ind w:left="1424" w:right="0" w:hanging="203"/>
        <w:jc w:val="both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nome e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endereço do infrator,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o número da respectiva inscrição, </w:t>
      </w:r>
      <w:r>
        <w:rPr>
          <w:spacing w:val="-2"/>
          <w:sz w:val="24"/>
        </w:rPr>
        <w:t>quando</w:t>
      </w:r>
    </w:p>
    <w:p>
      <w:pPr>
        <w:pStyle w:val="BodyText"/>
        <w:spacing w:before="141"/>
        <w:ind w:firstLine="0"/>
        <w:jc w:val="left"/>
      </w:pPr>
      <w:r>
        <w:rPr>
          <w:spacing w:val="-2"/>
        </w:rPr>
        <w:t>houver;</w:t>
      </w:r>
    </w:p>
    <w:p>
      <w:pPr>
        <w:pStyle w:val="ListParagraph"/>
        <w:numPr>
          <w:ilvl w:val="1"/>
          <w:numId w:val="2"/>
        </w:numPr>
        <w:tabs>
          <w:tab w:pos="1488" w:val="left" w:leader="none"/>
        </w:tabs>
        <w:spacing w:line="240" w:lineRule="auto" w:before="135" w:after="0"/>
        <w:ind w:left="1488" w:right="0" w:hanging="267"/>
        <w:jc w:val="left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descrição</w:t>
      </w:r>
      <w:r>
        <w:rPr>
          <w:spacing w:val="-2"/>
          <w:sz w:val="24"/>
        </w:rPr>
        <w:t> </w:t>
      </w:r>
      <w:r>
        <w:rPr>
          <w:sz w:val="24"/>
        </w:rPr>
        <w:t>clara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precisa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fato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constituir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infração</w:t>
      </w:r>
      <w:r>
        <w:rPr>
          <w:spacing w:val="-2"/>
          <w:sz w:val="24"/>
        </w:rPr>
        <w:t> </w:t>
      </w:r>
      <w:r>
        <w:rPr>
          <w:sz w:val="24"/>
        </w:rPr>
        <w:t>e,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necessário,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BodyText"/>
        <w:spacing w:before="141"/>
        <w:ind w:firstLine="0"/>
      </w:pPr>
      <w:r>
        <w:rPr/>
        <w:t>circunstâncias</w:t>
      </w:r>
      <w:r>
        <w:rPr>
          <w:spacing w:val="-6"/>
        </w:rPr>
        <w:t> </w:t>
      </w:r>
      <w:r>
        <w:rPr>
          <w:spacing w:val="-2"/>
        </w:rPr>
        <w:t>pertinentes;</w:t>
      </w:r>
    </w:p>
    <w:p>
      <w:pPr>
        <w:pStyle w:val="ListParagraph"/>
        <w:numPr>
          <w:ilvl w:val="1"/>
          <w:numId w:val="2"/>
        </w:numPr>
        <w:tabs>
          <w:tab w:pos="1517" w:val="left" w:leader="none"/>
        </w:tabs>
        <w:spacing w:line="362" w:lineRule="auto" w:before="135" w:after="0"/>
        <w:ind w:left="87" w:right="37" w:firstLine="1133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capitulação legal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fato, com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citação expressa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dispositivo de legislação tributária infringido e do que lhe comine a penalidade;</w:t>
      </w:r>
    </w:p>
    <w:p>
      <w:pPr>
        <w:pStyle w:val="ListParagraph"/>
        <w:numPr>
          <w:ilvl w:val="1"/>
          <w:numId w:val="2"/>
        </w:numPr>
        <w:tabs>
          <w:tab w:pos="1536" w:val="left" w:leader="none"/>
        </w:tabs>
        <w:spacing w:line="360" w:lineRule="auto" w:before="0" w:after="0"/>
        <w:ind w:left="87" w:right="33" w:firstLine="1133"/>
        <w:jc w:val="both"/>
        <w:rPr>
          <w:sz w:val="24"/>
        </w:rPr>
      </w:pPr>
      <w:r>
        <w:rPr>
          <w:sz w:val="24"/>
        </w:rPr>
        <w:t>– a intimação, com previsão expressa do prazo de 30 (trinta) dias, para cumprimento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exigência</w:t>
      </w:r>
      <w:r>
        <w:rPr>
          <w:spacing w:val="-7"/>
          <w:sz w:val="24"/>
        </w:rPr>
        <w:t> </w:t>
      </w:r>
      <w:r>
        <w:rPr>
          <w:sz w:val="24"/>
        </w:rPr>
        <w:t>ou</w:t>
      </w:r>
      <w:r>
        <w:rPr>
          <w:spacing w:val="-7"/>
          <w:sz w:val="24"/>
        </w:rPr>
        <w:t> </w:t>
      </w:r>
      <w:r>
        <w:rPr>
          <w:sz w:val="24"/>
        </w:rPr>
        <w:t>pagamento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tributo,</w:t>
      </w:r>
      <w:r>
        <w:rPr>
          <w:spacing w:val="-7"/>
          <w:sz w:val="24"/>
        </w:rPr>
        <w:t> </w:t>
      </w:r>
      <w:r>
        <w:rPr>
          <w:sz w:val="24"/>
        </w:rPr>
        <w:t>com</w:t>
      </w:r>
      <w:r>
        <w:rPr>
          <w:spacing w:val="-7"/>
          <w:sz w:val="24"/>
        </w:rPr>
        <w:t> </w:t>
      </w:r>
      <w:r>
        <w:rPr>
          <w:sz w:val="24"/>
        </w:rPr>
        <w:t>acréscimos</w:t>
      </w:r>
      <w:r>
        <w:rPr>
          <w:spacing w:val="-6"/>
          <w:sz w:val="24"/>
        </w:rPr>
        <w:t> </w:t>
      </w:r>
      <w:r>
        <w:rPr>
          <w:sz w:val="24"/>
        </w:rPr>
        <w:t>legais</w:t>
      </w:r>
      <w:r>
        <w:rPr>
          <w:spacing w:val="-7"/>
          <w:sz w:val="24"/>
        </w:rPr>
        <w:t> </w:t>
      </w:r>
      <w:r>
        <w:rPr>
          <w:sz w:val="24"/>
        </w:rPr>
        <w:t>ou</w:t>
      </w:r>
      <w:r>
        <w:rPr>
          <w:spacing w:val="-7"/>
          <w:sz w:val="24"/>
        </w:rPr>
        <w:t> </w:t>
      </w:r>
      <w:r>
        <w:rPr>
          <w:sz w:val="24"/>
        </w:rPr>
        <w:t>penalidades,</w:t>
      </w:r>
      <w:r>
        <w:rPr>
          <w:spacing w:val="-6"/>
          <w:sz w:val="24"/>
        </w:rPr>
        <w:t> </w:t>
      </w:r>
      <w:r>
        <w:rPr>
          <w:sz w:val="24"/>
        </w:rPr>
        <w:t>ou para apresentar impugnação;</w:t>
      </w:r>
    </w:p>
    <w:p>
      <w:pPr>
        <w:pStyle w:val="ListParagraph"/>
        <w:numPr>
          <w:ilvl w:val="1"/>
          <w:numId w:val="2"/>
        </w:numPr>
        <w:tabs>
          <w:tab w:pos="1502" w:val="left" w:leader="none"/>
        </w:tabs>
        <w:spacing w:line="360" w:lineRule="auto" w:before="0" w:after="0"/>
        <w:ind w:left="87" w:right="37" w:firstLine="1133"/>
        <w:jc w:val="both"/>
        <w:rPr>
          <w:sz w:val="24"/>
        </w:rPr>
      </w:pPr>
      <w:r>
        <w:rPr>
          <w:sz w:val="24"/>
        </w:rPr>
        <w:t>–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assinatura</w:t>
      </w:r>
      <w:r>
        <w:rPr>
          <w:spacing w:val="-16"/>
          <w:sz w:val="24"/>
        </w:rPr>
        <w:t> </w:t>
      </w:r>
      <w:r>
        <w:rPr>
          <w:sz w:val="24"/>
        </w:rPr>
        <w:t>do</w:t>
      </w:r>
      <w:r>
        <w:rPr>
          <w:spacing w:val="-16"/>
          <w:sz w:val="24"/>
        </w:rPr>
        <w:t> </w:t>
      </w:r>
      <w:r>
        <w:rPr>
          <w:sz w:val="24"/>
        </w:rPr>
        <w:t>agente</w:t>
      </w:r>
      <w:r>
        <w:rPr>
          <w:spacing w:val="-15"/>
          <w:sz w:val="24"/>
        </w:rPr>
        <w:t> </w:t>
      </w:r>
      <w:r>
        <w:rPr>
          <w:sz w:val="24"/>
        </w:rPr>
        <w:t>autuante,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indicação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seu</w:t>
      </w:r>
      <w:r>
        <w:rPr>
          <w:spacing w:val="-13"/>
          <w:sz w:val="24"/>
        </w:rPr>
        <w:t> </w:t>
      </w:r>
      <w:r>
        <w:rPr>
          <w:sz w:val="24"/>
        </w:rPr>
        <w:t>cargo</w:t>
      </w:r>
      <w:r>
        <w:rPr>
          <w:spacing w:val="-13"/>
          <w:sz w:val="24"/>
        </w:rPr>
        <w:t> </w:t>
      </w:r>
      <w:r>
        <w:rPr>
          <w:sz w:val="24"/>
        </w:rPr>
        <w:t>ou</w:t>
      </w:r>
      <w:r>
        <w:rPr>
          <w:spacing w:val="-17"/>
          <w:sz w:val="24"/>
        </w:rPr>
        <w:t> </w:t>
      </w:r>
      <w:r>
        <w:rPr>
          <w:sz w:val="24"/>
        </w:rPr>
        <w:t>função</w:t>
      </w:r>
      <w:r>
        <w:rPr>
          <w:spacing w:val="-16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o</w:t>
      </w:r>
      <w:r>
        <w:rPr>
          <w:spacing w:val="-16"/>
          <w:sz w:val="24"/>
        </w:rPr>
        <w:t> </w:t>
      </w:r>
      <w:r>
        <w:rPr>
          <w:sz w:val="24"/>
        </w:rPr>
        <w:t>número de matrícula;</w:t>
      </w:r>
    </w:p>
    <w:p>
      <w:pPr>
        <w:pStyle w:val="ListParagraph"/>
        <w:numPr>
          <w:ilvl w:val="1"/>
          <w:numId w:val="2"/>
        </w:numPr>
        <w:tabs>
          <w:tab w:pos="1644" w:val="left" w:leader="none"/>
        </w:tabs>
        <w:spacing w:line="240" w:lineRule="auto" w:before="0" w:after="0"/>
        <w:ind w:left="1644" w:right="0" w:hanging="423"/>
        <w:jc w:val="both"/>
        <w:rPr>
          <w:sz w:val="24"/>
        </w:rPr>
      </w:pPr>
      <w:r>
        <w:rPr>
          <w:sz w:val="24"/>
        </w:rPr>
        <w:t>–</w:t>
      </w:r>
      <w:r>
        <w:rPr>
          <w:spacing w:val="58"/>
          <w:sz w:val="24"/>
        </w:rPr>
        <w:t> </w:t>
      </w:r>
      <w:r>
        <w:rPr>
          <w:sz w:val="24"/>
        </w:rPr>
        <w:t>a</w:t>
      </w:r>
      <w:r>
        <w:rPr>
          <w:spacing w:val="60"/>
          <w:sz w:val="24"/>
        </w:rPr>
        <w:t> </w:t>
      </w:r>
      <w:r>
        <w:rPr>
          <w:sz w:val="24"/>
        </w:rPr>
        <w:t>assinatura</w:t>
      </w:r>
      <w:r>
        <w:rPr>
          <w:spacing w:val="60"/>
          <w:sz w:val="24"/>
        </w:rPr>
        <w:t> </w:t>
      </w:r>
      <w:r>
        <w:rPr>
          <w:sz w:val="24"/>
        </w:rPr>
        <w:t>do</w:t>
      </w:r>
      <w:r>
        <w:rPr>
          <w:spacing w:val="58"/>
          <w:sz w:val="24"/>
        </w:rPr>
        <w:t> </w:t>
      </w:r>
      <w:r>
        <w:rPr>
          <w:sz w:val="24"/>
        </w:rPr>
        <w:t>próprio</w:t>
      </w:r>
      <w:r>
        <w:rPr>
          <w:spacing w:val="60"/>
          <w:sz w:val="24"/>
        </w:rPr>
        <w:t> </w:t>
      </w:r>
      <w:r>
        <w:rPr>
          <w:sz w:val="24"/>
        </w:rPr>
        <w:t>autuado</w:t>
      </w:r>
      <w:r>
        <w:rPr>
          <w:spacing w:val="60"/>
          <w:sz w:val="24"/>
        </w:rPr>
        <w:t> </w:t>
      </w:r>
      <w:r>
        <w:rPr>
          <w:sz w:val="24"/>
        </w:rPr>
        <w:t>ou</w:t>
      </w:r>
      <w:r>
        <w:rPr>
          <w:spacing w:val="60"/>
          <w:sz w:val="24"/>
        </w:rPr>
        <w:t> </w:t>
      </w:r>
      <w:r>
        <w:rPr>
          <w:sz w:val="24"/>
        </w:rPr>
        <w:t>infrator</w:t>
      </w:r>
      <w:r>
        <w:rPr>
          <w:spacing w:val="59"/>
          <w:sz w:val="24"/>
        </w:rPr>
        <w:t> </w:t>
      </w:r>
      <w:r>
        <w:rPr>
          <w:sz w:val="24"/>
        </w:rPr>
        <w:t>ou</w:t>
      </w:r>
      <w:r>
        <w:rPr>
          <w:spacing w:val="60"/>
          <w:sz w:val="24"/>
        </w:rPr>
        <w:t> </w:t>
      </w:r>
      <w:r>
        <w:rPr>
          <w:sz w:val="24"/>
        </w:rPr>
        <w:t>dos</w:t>
      </w:r>
      <w:r>
        <w:rPr>
          <w:spacing w:val="60"/>
          <w:sz w:val="24"/>
        </w:rPr>
        <w:t> </w:t>
      </w:r>
      <w:r>
        <w:rPr>
          <w:sz w:val="24"/>
        </w:rPr>
        <w:t>seus</w:t>
      </w:r>
      <w:r>
        <w:rPr>
          <w:spacing w:val="65"/>
          <w:sz w:val="24"/>
        </w:rPr>
        <w:t> </w:t>
      </w:r>
      <w:r>
        <w:rPr>
          <w:spacing w:val="-2"/>
          <w:sz w:val="24"/>
        </w:rPr>
        <w:t>representantes,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header="296" w:footer="0" w:top="1720" w:bottom="280" w:left="992" w:right="708"/>
        </w:sectPr>
      </w:pPr>
    </w:p>
    <w:p>
      <w:pPr>
        <w:pStyle w:val="BodyText"/>
        <w:spacing w:before="60"/>
        <w:ind w:firstLine="0"/>
      </w:pPr>
      <w:r>
        <w:rPr/>
        <w:t>mandatários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>
          <w:spacing w:val="-2"/>
        </w:rPr>
        <w:t>prepostos.</w:t>
      </w:r>
    </w:p>
    <w:p>
      <w:pPr>
        <w:pStyle w:val="BodyText"/>
        <w:spacing w:line="360" w:lineRule="auto" w:before="139"/>
        <w:ind w:right="37"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1º</w:t>
      </w:r>
      <w:r>
        <w:rPr/>
        <w:t>.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ciência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autuado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importa</w:t>
      </w:r>
      <w:r>
        <w:rPr>
          <w:spacing w:val="-4"/>
        </w:rPr>
        <w:t> </w:t>
      </w:r>
      <w:r>
        <w:rPr/>
        <w:t>confissão,</w:t>
      </w:r>
      <w:r>
        <w:rPr>
          <w:spacing w:val="-4"/>
        </w:rPr>
        <w:t> </w:t>
      </w:r>
      <w:r>
        <w:rPr/>
        <w:t>nem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sua</w:t>
      </w:r>
      <w:r>
        <w:rPr>
          <w:spacing w:val="-6"/>
        </w:rPr>
        <w:t> </w:t>
      </w:r>
      <w:r>
        <w:rPr/>
        <w:t>falta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recusa</w:t>
      </w:r>
      <w:r>
        <w:rPr>
          <w:spacing w:val="-4"/>
        </w:rPr>
        <w:t> </w:t>
      </w:r>
      <w:r>
        <w:rPr/>
        <w:t>importa nulidade do auto ou agravamento da infração.</w:t>
      </w:r>
    </w:p>
    <w:p>
      <w:pPr>
        <w:pStyle w:val="BodyText"/>
        <w:spacing w:line="360" w:lineRule="auto"/>
        <w:ind w:right="38"/>
      </w:pPr>
      <w:r>
        <w:rPr>
          <w:rFonts w:ascii="Arial" w:hAnsi="Arial"/>
          <w:b/>
        </w:rPr>
        <w:t>§ 2º</w:t>
      </w:r>
      <w:r>
        <w:rPr/>
        <w:t>. As omissões ou incorreções do auto de infração não o invalidam, quando do processo constem elementos para a determinação da infração e a identificação do infrator.</w:t>
      </w:r>
    </w:p>
    <w:p>
      <w:pPr>
        <w:pStyle w:val="BodyText"/>
        <w:spacing w:line="360" w:lineRule="auto"/>
        <w:ind w:right="36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11</w:t>
      </w:r>
      <w:r>
        <w:rPr/>
        <w:t>.</w:t>
      </w:r>
      <w:r>
        <w:rPr>
          <w:spacing w:val="-5"/>
        </w:rPr>
        <w:t> </w:t>
      </w:r>
      <w:r>
        <w:rPr/>
        <w:t>Sem</w:t>
      </w:r>
      <w:r>
        <w:rPr>
          <w:spacing w:val="-6"/>
        </w:rPr>
        <w:t> </w:t>
      </w:r>
      <w:r>
        <w:rPr/>
        <w:t>prejuízo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previsto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legislação</w:t>
      </w:r>
      <w:r>
        <w:rPr>
          <w:spacing w:val="-5"/>
        </w:rPr>
        <w:t> </w:t>
      </w:r>
      <w:r>
        <w:rPr/>
        <w:t>específica,</w:t>
      </w:r>
      <w:r>
        <w:rPr>
          <w:spacing w:val="-5"/>
        </w:rPr>
        <w:t> </w:t>
      </w:r>
      <w:r>
        <w:rPr/>
        <w:t>o</w:t>
      </w:r>
      <w:r>
        <w:rPr>
          <w:spacing w:val="-7"/>
        </w:rPr>
        <w:t> </w:t>
      </w:r>
      <w:r>
        <w:rPr/>
        <w:t>autuado</w:t>
      </w:r>
      <w:r>
        <w:rPr>
          <w:spacing w:val="-5"/>
        </w:rPr>
        <w:t> </w:t>
      </w:r>
      <w:r>
        <w:rPr/>
        <w:t>será</w:t>
      </w:r>
      <w:r>
        <w:rPr>
          <w:spacing w:val="-8"/>
        </w:rPr>
        <w:t> </w:t>
      </w:r>
      <w:r>
        <w:rPr/>
        <w:t>notificado da lavratura do auto de infração nos mesmos moldes do parágrafo único do art. 9º desta Lei.</w:t>
      </w:r>
    </w:p>
    <w:p>
      <w:pPr>
        <w:pStyle w:val="BodyText"/>
        <w:spacing w:line="362" w:lineRule="auto"/>
        <w:ind w:right="37"/>
      </w:pPr>
      <w:r>
        <w:rPr>
          <w:rFonts w:ascii="Arial" w:hAnsi="Arial"/>
          <w:b/>
        </w:rPr>
        <w:t>Art. 12</w:t>
      </w:r>
      <w:r>
        <w:rPr/>
        <w:t>. O valor das multas constantes do auto de infração sofrerá, desde que haja renúncia à apresentação de defesa ou recurso, as seguintes reduções:</w:t>
      </w:r>
    </w:p>
    <w:p>
      <w:pPr>
        <w:pStyle w:val="ListParagraph"/>
        <w:numPr>
          <w:ilvl w:val="0"/>
          <w:numId w:val="3"/>
        </w:numPr>
        <w:tabs>
          <w:tab w:pos="1337" w:val="left" w:leader="none"/>
        </w:tabs>
        <w:spacing w:line="362" w:lineRule="auto" w:before="0" w:after="0"/>
        <w:ind w:left="87" w:right="35" w:firstLine="1133"/>
        <w:jc w:val="both"/>
        <w:rPr>
          <w:sz w:val="24"/>
        </w:rPr>
      </w:pPr>
      <w:r>
        <w:rPr>
          <w:spacing w:val="-2"/>
          <w:sz w:val="24"/>
        </w:rPr>
        <w:t>–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80%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(oitenta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cento)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valor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multa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fiscal,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paga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em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10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(dez)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dias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contados </w:t>
      </w:r>
      <w:r>
        <w:rPr>
          <w:sz w:val="24"/>
        </w:rPr>
        <w:t>da ciência da lavratura do auto;</w:t>
      </w:r>
    </w:p>
    <w:p>
      <w:pPr>
        <w:pStyle w:val="ListParagraph"/>
        <w:numPr>
          <w:ilvl w:val="0"/>
          <w:numId w:val="3"/>
        </w:numPr>
        <w:tabs>
          <w:tab w:pos="1452" w:val="left" w:leader="none"/>
        </w:tabs>
        <w:spacing w:line="362" w:lineRule="auto" w:before="0" w:after="0"/>
        <w:ind w:left="87" w:right="40" w:firstLine="1133"/>
        <w:jc w:val="both"/>
        <w:rPr>
          <w:sz w:val="24"/>
        </w:rPr>
      </w:pPr>
      <w:r>
        <w:rPr>
          <w:sz w:val="24"/>
        </w:rPr>
        <w:t>– 70% (setenta por cento) do valor da multa fiscal, se paga em 20 (vinte) dias contados da ciência da lavratura do auto;</w:t>
      </w:r>
    </w:p>
    <w:p>
      <w:pPr>
        <w:pStyle w:val="ListParagraph"/>
        <w:numPr>
          <w:ilvl w:val="0"/>
          <w:numId w:val="3"/>
        </w:numPr>
        <w:tabs>
          <w:tab w:pos="1496" w:val="left" w:leader="none"/>
        </w:tabs>
        <w:spacing w:line="362" w:lineRule="auto" w:before="0" w:after="0"/>
        <w:ind w:left="87" w:right="37" w:firstLine="1133"/>
        <w:jc w:val="both"/>
        <w:rPr>
          <w:sz w:val="24"/>
        </w:rPr>
      </w:pPr>
      <w:r>
        <w:rPr>
          <w:sz w:val="24"/>
        </w:rPr>
        <w:t>– 50% (cinquenta por cento) do valor da multa fiscal, se paga em 30 (trinta) dias contados da ciência da lavratura do auto;</w:t>
      </w:r>
    </w:p>
    <w:p>
      <w:pPr>
        <w:pStyle w:val="BodyText"/>
        <w:spacing w:line="360" w:lineRule="auto"/>
        <w:ind w:right="31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13</w:t>
      </w:r>
      <w:r>
        <w:rPr/>
        <w:t>.</w:t>
      </w:r>
      <w:r>
        <w:rPr>
          <w:spacing w:val="-9"/>
        </w:rPr>
        <w:t> </w:t>
      </w:r>
      <w:r>
        <w:rPr/>
        <w:t>Nenhum</w:t>
      </w:r>
      <w:r>
        <w:rPr>
          <w:spacing w:val="-10"/>
        </w:rPr>
        <w:t> </w:t>
      </w:r>
      <w:r>
        <w:rPr/>
        <w:t>auto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infração</w:t>
      </w:r>
      <w:r>
        <w:rPr>
          <w:spacing w:val="-8"/>
        </w:rPr>
        <w:t> </w:t>
      </w:r>
      <w:r>
        <w:rPr/>
        <w:t>será</w:t>
      </w:r>
      <w:r>
        <w:rPr>
          <w:spacing w:val="-9"/>
        </w:rPr>
        <w:t> </w:t>
      </w:r>
      <w:r>
        <w:rPr/>
        <w:t>arquivado,</w:t>
      </w:r>
      <w:r>
        <w:rPr>
          <w:spacing w:val="-11"/>
        </w:rPr>
        <w:t> </w:t>
      </w:r>
      <w:r>
        <w:rPr/>
        <w:t>nem</w:t>
      </w:r>
      <w:r>
        <w:rPr>
          <w:spacing w:val="-8"/>
        </w:rPr>
        <w:t> </w:t>
      </w:r>
      <w:r>
        <w:rPr/>
        <w:t>cancelada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multa</w:t>
      </w:r>
      <w:r>
        <w:rPr>
          <w:spacing w:val="-13"/>
        </w:rPr>
        <w:t> </w:t>
      </w:r>
      <w:r>
        <w:rPr/>
        <w:t>fiscal,</w:t>
      </w:r>
      <w:r>
        <w:rPr>
          <w:spacing w:val="-9"/>
        </w:rPr>
        <w:t> </w:t>
      </w:r>
      <w:r>
        <w:rPr/>
        <w:t>sem decisão circunstanciada da autoridade administrativa e autorização do titular da Secretaria Municipal de Fazenda, em processo regular.</w:t>
      </w:r>
    </w:p>
    <w:p>
      <w:pPr>
        <w:spacing w:line="252" w:lineRule="exact" w:before="0"/>
        <w:ind w:left="1466" w:right="28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VI</w:t>
      </w:r>
    </w:p>
    <w:p>
      <w:pPr>
        <w:spacing w:before="0"/>
        <w:ind w:left="1464" w:right="28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TERMO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APREENSÃO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LIVROS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FISCAIS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DOCUMENTOS</w:t>
      </w:r>
    </w:p>
    <w:p>
      <w:pPr>
        <w:pStyle w:val="BodyText"/>
        <w:spacing w:before="139"/>
        <w:ind w:left="0" w:firstLine="0"/>
        <w:jc w:val="left"/>
        <w:rPr>
          <w:rFonts w:ascii="Arial"/>
          <w:b/>
        </w:rPr>
      </w:pPr>
    </w:p>
    <w:p>
      <w:pPr>
        <w:pStyle w:val="BodyText"/>
        <w:spacing w:line="360" w:lineRule="auto"/>
        <w:ind w:right="35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14</w:t>
      </w:r>
      <w:r>
        <w:rPr/>
        <w:t>.</w:t>
      </w:r>
      <w:r>
        <w:rPr>
          <w:spacing w:val="-6"/>
        </w:rPr>
        <w:t> </w:t>
      </w:r>
      <w:r>
        <w:rPr/>
        <w:t>Poderão</w:t>
      </w:r>
      <w:r>
        <w:rPr>
          <w:spacing w:val="-7"/>
        </w:rPr>
        <w:t> </w:t>
      </w:r>
      <w:r>
        <w:rPr/>
        <w:t>ser</w:t>
      </w:r>
      <w:r>
        <w:rPr>
          <w:spacing w:val="-6"/>
        </w:rPr>
        <w:t> </w:t>
      </w:r>
      <w:r>
        <w:rPr/>
        <w:t>apreendidos</w:t>
      </w:r>
      <w:r>
        <w:rPr>
          <w:spacing w:val="-8"/>
        </w:rPr>
        <w:t> </w:t>
      </w:r>
      <w:r>
        <w:rPr/>
        <w:t>bens</w:t>
      </w:r>
      <w:r>
        <w:rPr>
          <w:spacing w:val="-8"/>
        </w:rPr>
        <w:t> </w:t>
      </w:r>
      <w:r>
        <w:rPr/>
        <w:t>móveis,</w:t>
      </w:r>
      <w:r>
        <w:rPr>
          <w:spacing w:val="-6"/>
        </w:rPr>
        <w:t> </w:t>
      </w:r>
      <w:r>
        <w:rPr/>
        <w:t>inclusive</w:t>
      </w:r>
      <w:r>
        <w:rPr>
          <w:spacing w:val="-6"/>
        </w:rPr>
        <w:t> </w:t>
      </w:r>
      <w:r>
        <w:rPr/>
        <w:t>mercadorias</w:t>
      </w:r>
      <w:r>
        <w:rPr>
          <w:spacing w:val="-6"/>
        </w:rPr>
        <w:t> </w:t>
      </w:r>
      <w:r>
        <w:rPr/>
        <w:t>existentes</w:t>
      </w:r>
      <w:r>
        <w:rPr>
          <w:spacing w:val="-8"/>
        </w:rPr>
        <w:t> </w:t>
      </w:r>
      <w:r>
        <w:rPr/>
        <w:t>em poder do contribuinte ou de terceiros, desde que constituam provas de infração da legislação </w:t>
      </w:r>
      <w:r>
        <w:rPr>
          <w:spacing w:val="-2"/>
        </w:rPr>
        <w:t>tributária.</w:t>
      </w:r>
    </w:p>
    <w:p>
      <w:pPr>
        <w:pStyle w:val="BodyText"/>
        <w:spacing w:line="360" w:lineRule="auto" w:before="1"/>
        <w:ind w:right="36"/>
      </w:pPr>
      <w:r>
        <w:rPr>
          <w:rFonts w:ascii="Arial" w:hAnsi="Arial"/>
          <w:b/>
        </w:rPr>
        <w:t>Parágrafo único</w:t>
      </w:r>
      <w:r>
        <w:rPr/>
        <w:t>. A apreensão pode compreender livros e documentos, quando constituam prova de fraude, simulação, adulteração ou falsificação.</w:t>
      </w:r>
    </w:p>
    <w:p>
      <w:pPr>
        <w:pStyle w:val="BodyText"/>
        <w:spacing w:line="360" w:lineRule="auto" w:before="1"/>
        <w:ind w:right="36"/>
      </w:pPr>
      <w:r>
        <w:rPr>
          <w:rFonts w:ascii="Arial" w:hAnsi="Arial"/>
          <w:b/>
        </w:rPr>
        <w:t>Art. 15</w:t>
      </w:r>
      <w:r>
        <w:rPr/>
        <w:t>. A apreensão será objeto de lavratura de termo de apreensão, devidamente fundamentado, contendo a descrição dos bens ou documentos apreendidos, a indicação do lugar onde ficarão depositados, o nome do depositário e, se for o caso, a descrição clara e precisa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fato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menção</w:t>
      </w:r>
      <w:r>
        <w:rPr>
          <w:spacing w:val="-7"/>
        </w:rPr>
        <w:t> </w:t>
      </w:r>
      <w:r>
        <w:rPr/>
        <w:t>das</w:t>
      </w:r>
      <w:r>
        <w:rPr>
          <w:spacing w:val="-4"/>
        </w:rPr>
        <w:t> </w:t>
      </w:r>
      <w:r>
        <w:rPr/>
        <w:t>disposições</w:t>
      </w:r>
      <w:r>
        <w:rPr>
          <w:spacing w:val="-8"/>
        </w:rPr>
        <w:t> </w:t>
      </w:r>
      <w:r>
        <w:rPr/>
        <w:t>legais,</w:t>
      </w:r>
      <w:r>
        <w:rPr>
          <w:spacing w:val="-5"/>
        </w:rPr>
        <w:t> </w:t>
      </w:r>
      <w:r>
        <w:rPr/>
        <w:t>além</w:t>
      </w:r>
      <w:r>
        <w:rPr>
          <w:spacing w:val="-6"/>
        </w:rPr>
        <w:t> </w:t>
      </w:r>
      <w:r>
        <w:rPr/>
        <w:t>dos</w:t>
      </w:r>
      <w:r>
        <w:rPr>
          <w:spacing w:val="-8"/>
        </w:rPr>
        <w:t> </w:t>
      </w:r>
      <w:r>
        <w:rPr/>
        <w:t>demais</w:t>
      </w:r>
      <w:r>
        <w:rPr>
          <w:spacing w:val="-6"/>
        </w:rPr>
        <w:t> </w:t>
      </w:r>
      <w:r>
        <w:rPr/>
        <w:t>elementos</w:t>
      </w:r>
      <w:r>
        <w:rPr>
          <w:spacing w:val="-8"/>
        </w:rPr>
        <w:t> </w:t>
      </w:r>
      <w:r>
        <w:rPr/>
        <w:t>indispensáveis à identificação do contribuinte.</w:t>
      </w:r>
    </w:p>
    <w:p>
      <w:pPr>
        <w:pStyle w:val="BodyText"/>
        <w:spacing w:line="360" w:lineRule="auto"/>
        <w:ind w:right="36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único</w:t>
      </w:r>
      <w:r>
        <w:rPr/>
        <w:t>. O</w:t>
      </w:r>
      <w:r>
        <w:rPr>
          <w:spacing w:val="-3"/>
        </w:rPr>
        <w:t> </w:t>
      </w:r>
      <w:r>
        <w:rPr/>
        <w:t>autuado será</w:t>
      </w:r>
      <w:r>
        <w:rPr>
          <w:spacing w:val="-3"/>
        </w:rPr>
        <w:t> </w:t>
      </w:r>
      <w:r>
        <w:rPr/>
        <w:t>notificado</w:t>
      </w:r>
      <w:r>
        <w:rPr>
          <w:spacing w:val="-3"/>
        </w:rPr>
        <w:t> </w:t>
      </w:r>
      <w:r>
        <w:rPr/>
        <w:t>da lavratura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termo</w:t>
      </w:r>
      <w:r>
        <w:rPr>
          <w:spacing w:val="-3"/>
        </w:rPr>
        <w:t> </w:t>
      </w:r>
      <w:r>
        <w:rPr/>
        <w:t>de apreensão</w:t>
      </w:r>
      <w:r>
        <w:rPr>
          <w:spacing w:val="-2"/>
        </w:rPr>
        <w:t> </w:t>
      </w:r>
      <w:r>
        <w:rPr/>
        <w:t>na forma do parágrafo único do art. 9º.</w:t>
      </w:r>
    </w:p>
    <w:p>
      <w:pPr>
        <w:pStyle w:val="BodyText"/>
        <w:spacing w:after="0" w:line="360" w:lineRule="auto"/>
        <w:sectPr>
          <w:pgSz w:w="11910" w:h="16840"/>
          <w:pgMar w:header="296" w:footer="0" w:top="1720" w:bottom="280" w:left="992" w:right="708"/>
        </w:sectPr>
      </w:pPr>
    </w:p>
    <w:p>
      <w:pPr>
        <w:pStyle w:val="BodyText"/>
        <w:spacing w:before="199"/>
        <w:ind w:left="0" w:firstLine="0"/>
        <w:jc w:val="left"/>
      </w:pPr>
    </w:p>
    <w:p>
      <w:pPr>
        <w:spacing w:before="0"/>
        <w:ind w:left="1466" w:right="28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VII</w:t>
      </w:r>
    </w:p>
    <w:p>
      <w:pPr>
        <w:spacing w:before="137"/>
        <w:ind w:left="1468" w:right="28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2"/>
          <w:sz w:val="24"/>
        </w:rPr>
        <w:t>REPRESENTAÇÃO</w:t>
      </w:r>
    </w:p>
    <w:p>
      <w:pPr>
        <w:pStyle w:val="BodyText"/>
        <w:ind w:left="0" w:firstLine="0"/>
        <w:jc w:val="left"/>
        <w:rPr>
          <w:rFonts w:ascii="Arial"/>
          <w:b/>
        </w:rPr>
      </w:pPr>
    </w:p>
    <w:p>
      <w:pPr>
        <w:pStyle w:val="BodyText"/>
        <w:ind w:left="0" w:firstLine="0"/>
        <w:jc w:val="left"/>
        <w:rPr>
          <w:rFonts w:ascii="Arial"/>
          <w:b/>
        </w:rPr>
      </w:pPr>
    </w:p>
    <w:p>
      <w:pPr>
        <w:pStyle w:val="BodyText"/>
        <w:spacing w:line="360" w:lineRule="auto"/>
        <w:ind w:right="33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16</w:t>
      </w:r>
      <w:r>
        <w:rPr/>
        <w:t>.</w:t>
      </w:r>
      <w:r>
        <w:rPr>
          <w:spacing w:val="-4"/>
        </w:rPr>
        <w:t> </w:t>
      </w:r>
      <w:r>
        <w:rPr/>
        <w:t>Quando</w:t>
      </w:r>
      <w:r>
        <w:rPr>
          <w:spacing w:val="-4"/>
        </w:rPr>
        <w:t> </w:t>
      </w:r>
      <w:r>
        <w:rPr/>
        <w:t>impossibilitado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notificar</w:t>
      </w:r>
      <w:r>
        <w:rPr>
          <w:spacing w:val="-5"/>
        </w:rPr>
        <w:t> </w:t>
      </w:r>
      <w:r>
        <w:rPr/>
        <w:t>ou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autuar,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Fiscal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Fazenda</w:t>
      </w:r>
      <w:r>
        <w:rPr>
          <w:spacing w:val="-6"/>
        </w:rPr>
        <w:t> </w:t>
      </w:r>
      <w:r>
        <w:rPr/>
        <w:t>deve, e</w:t>
      </w:r>
      <w:r>
        <w:rPr>
          <w:spacing w:val="-7"/>
        </w:rPr>
        <w:t> </w:t>
      </w:r>
      <w:r>
        <w:rPr/>
        <w:t>qualquer</w:t>
      </w:r>
      <w:r>
        <w:rPr>
          <w:spacing w:val="-11"/>
        </w:rPr>
        <w:t> </w:t>
      </w:r>
      <w:r>
        <w:rPr/>
        <w:t>pessoa</w:t>
      </w:r>
      <w:r>
        <w:rPr>
          <w:spacing w:val="-7"/>
        </w:rPr>
        <w:t> </w:t>
      </w:r>
      <w:r>
        <w:rPr/>
        <w:t>pode</w:t>
      </w:r>
      <w:r>
        <w:rPr>
          <w:spacing w:val="-7"/>
        </w:rPr>
        <w:t> </w:t>
      </w:r>
      <w:r>
        <w:rPr/>
        <w:t>representar</w:t>
      </w:r>
      <w:r>
        <w:rPr>
          <w:spacing w:val="-9"/>
        </w:rPr>
        <w:t> </w:t>
      </w:r>
      <w:r>
        <w:rPr/>
        <w:t>ao</w:t>
      </w:r>
      <w:r>
        <w:rPr>
          <w:spacing w:val="-9"/>
        </w:rPr>
        <w:t> </w:t>
      </w:r>
      <w:r>
        <w:rPr/>
        <w:t>titular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Secretaria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Fazenda,</w:t>
      </w:r>
      <w:r>
        <w:rPr>
          <w:spacing w:val="-10"/>
        </w:rPr>
        <w:t> </w:t>
      </w:r>
      <w:r>
        <w:rPr/>
        <w:t>toda</w:t>
      </w:r>
      <w:r>
        <w:rPr>
          <w:spacing w:val="-9"/>
        </w:rPr>
        <w:t> </w:t>
      </w:r>
      <w:r>
        <w:rPr/>
        <w:t>ação</w:t>
      </w:r>
      <w:r>
        <w:rPr>
          <w:spacing w:val="-9"/>
        </w:rPr>
        <w:t> </w:t>
      </w:r>
      <w:r>
        <w:rPr/>
        <w:t>ou</w:t>
      </w:r>
      <w:r>
        <w:rPr>
          <w:spacing w:val="-9"/>
        </w:rPr>
        <w:t> </w:t>
      </w:r>
      <w:r>
        <w:rPr/>
        <w:t>omissão contrária a disposições da legislação tributária.</w:t>
      </w:r>
    </w:p>
    <w:p>
      <w:pPr>
        <w:pStyle w:val="BodyText"/>
        <w:spacing w:line="360" w:lineRule="auto"/>
        <w:ind w:right="30"/>
      </w:pPr>
      <w:r>
        <w:rPr>
          <w:rFonts w:ascii="Arial" w:hAnsi="Arial"/>
          <w:b/>
        </w:rPr>
        <w:t>Art. 17</w:t>
      </w:r>
      <w:r>
        <w:rPr/>
        <w:t>. A representação far-se-á em petição assinada e mencionará o nome, a profissão e o endereço de seu autor, será acompanhada de provas ou indicará os elementos destas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mencionará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meios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as</w:t>
      </w:r>
      <w:r>
        <w:rPr>
          <w:spacing w:val="-2"/>
        </w:rPr>
        <w:t> </w:t>
      </w:r>
      <w:r>
        <w:rPr/>
        <w:t>circunstâncias</w:t>
      </w:r>
      <w:r>
        <w:rPr>
          <w:spacing w:val="-4"/>
        </w:rPr>
        <w:t> </w:t>
      </w:r>
      <w:r>
        <w:rPr/>
        <w:t>em</w:t>
      </w:r>
      <w:r>
        <w:rPr>
          <w:spacing w:val="-1"/>
        </w:rPr>
        <w:t> </w:t>
      </w:r>
      <w:r>
        <w:rPr/>
        <w:t>razão</w:t>
      </w:r>
      <w:r>
        <w:rPr>
          <w:spacing w:val="-2"/>
        </w:rPr>
        <w:t> </w:t>
      </w:r>
      <w:r>
        <w:rPr/>
        <w:t>dos</w:t>
      </w:r>
      <w:r>
        <w:rPr>
          <w:spacing w:val="-5"/>
        </w:rPr>
        <w:t> </w:t>
      </w:r>
      <w:r>
        <w:rPr/>
        <w:t>quais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tornou</w:t>
      </w:r>
      <w:r>
        <w:rPr>
          <w:spacing w:val="-2"/>
        </w:rPr>
        <w:t> </w:t>
      </w:r>
      <w:r>
        <w:rPr/>
        <w:t>conhecida</w:t>
      </w:r>
      <w:r>
        <w:rPr>
          <w:spacing w:val="-3"/>
        </w:rPr>
        <w:t> </w:t>
      </w:r>
      <w:r>
        <w:rPr/>
        <w:t>a </w:t>
      </w:r>
      <w:r>
        <w:rPr>
          <w:spacing w:val="-2"/>
        </w:rPr>
        <w:t>infração.</w:t>
      </w:r>
    </w:p>
    <w:p>
      <w:pPr>
        <w:pStyle w:val="BodyText"/>
        <w:spacing w:line="360" w:lineRule="auto"/>
        <w:ind w:right="35"/>
      </w:pPr>
      <w:r>
        <w:rPr>
          <w:rFonts w:ascii="Arial" w:hAnsi="Arial"/>
          <w:b/>
        </w:rPr>
        <w:t>§ 1º</w:t>
      </w:r>
      <w:r>
        <w:rPr/>
        <w:t>. Será admitida a representação anônima, desde que, devidamente fundamentada, indique indícios e provas de autoria e materialidade dos fatos, bem como não revele</w:t>
      </w:r>
      <w:r>
        <w:rPr>
          <w:spacing w:val="-7"/>
        </w:rPr>
        <w:t> </w:t>
      </w:r>
      <w:r>
        <w:rPr/>
        <w:t>objetivos</w:t>
      </w:r>
      <w:r>
        <w:rPr>
          <w:spacing w:val="-8"/>
        </w:rPr>
        <w:t> </w:t>
      </w:r>
      <w:r>
        <w:rPr/>
        <w:t>incompatíveis</w:t>
      </w:r>
      <w:r>
        <w:rPr>
          <w:spacing w:val="-8"/>
        </w:rPr>
        <w:t> </w:t>
      </w:r>
      <w:r>
        <w:rPr/>
        <w:t>com</w:t>
      </w:r>
      <w:r>
        <w:rPr>
          <w:spacing w:val="-6"/>
        </w:rPr>
        <w:t> </w:t>
      </w:r>
      <w:r>
        <w:rPr/>
        <w:t>aqueles</w:t>
      </w:r>
      <w:r>
        <w:rPr>
          <w:spacing w:val="-7"/>
        </w:rPr>
        <w:t> </w:t>
      </w:r>
      <w:r>
        <w:rPr/>
        <w:t>tutelados</w:t>
      </w:r>
      <w:r>
        <w:rPr>
          <w:spacing w:val="-8"/>
        </w:rPr>
        <w:t> </w:t>
      </w:r>
      <w:r>
        <w:rPr/>
        <w:t>pela</w:t>
      </w:r>
      <w:r>
        <w:rPr>
          <w:spacing w:val="-7"/>
        </w:rPr>
        <w:t> </w:t>
      </w:r>
      <w:r>
        <w:rPr/>
        <w:t>legislação,</w:t>
      </w:r>
      <w:r>
        <w:rPr>
          <w:spacing w:val="-7"/>
        </w:rPr>
        <w:t> </w:t>
      </w:r>
      <w:r>
        <w:rPr/>
        <w:t>tais</w:t>
      </w:r>
      <w:r>
        <w:rPr>
          <w:spacing w:val="-8"/>
        </w:rPr>
        <w:t> </w:t>
      </w:r>
      <w:r>
        <w:rPr/>
        <w:t>como</w:t>
      </w:r>
      <w:r>
        <w:rPr>
          <w:spacing w:val="-7"/>
        </w:rPr>
        <w:t> </w:t>
      </w:r>
      <w:r>
        <w:rPr/>
        <w:t>mera</w:t>
      </w:r>
      <w:r>
        <w:rPr>
          <w:spacing w:val="-8"/>
        </w:rPr>
        <w:t> </w:t>
      </w:r>
      <w:r>
        <w:rPr/>
        <w:t>vingança pessoal ou tentativa de prejudicar concorrente comercial.</w:t>
      </w:r>
    </w:p>
    <w:p>
      <w:pPr>
        <w:pStyle w:val="BodyText"/>
        <w:spacing w:line="360" w:lineRule="auto"/>
        <w:ind w:right="39"/>
      </w:pPr>
      <w:r>
        <w:rPr>
          <w:rFonts w:ascii="Arial" w:hAnsi="Arial"/>
          <w:b/>
        </w:rPr>
        <w:t>§ 2º</w:t>
      </w:r>
      <w:r>
        <w:rPr/>
        <w:t>. Deverá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observado o dever</w:t>
      </w:r>
      <w:r>
        <w:rPr>
          <w:spacing w:val="-2"/>
        </w:rPr>
        <w:t> </w:t>
      </w:r>
      <w:r>
        <w:rPr/>
        <w:t>de sigilo fiscal,</w:t>
      </w:r>
      <w:r>
        <w:rPr>
          <w:spacing w:val="-3"/>
        </w:rPr>
        <w:t> </w:t>
      </w:r>
      <w:r>
        <w:rPr/>
        <w:t>não sendo permitido àquele que realizou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representação,</w:t>
      </w:r>
      <w:r>
        <w:rPr>
          <w:spacing w:val="-14"/>
        </w:rPr>
        <w:t> </w:t>
      </w:r>
      <w:r>
        <w:rPr/>
        <w:t>à</w:t>
      </w:r>
      <w:r>
        <w:rPr>
          <w:spacing w:val="-14"/>
        </w:rPr>
        <w:t> </w:t>
      </w:r>
      <w:r>
        <w:rPr/>
        <w:t>exceção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autoridade</w:t>
      </w:r>
      <w:r>
        <w:rPr>
          <w:spacing w:val="-14"/>
        </w:rPr>
        <w:t> </w:t>
      </w:r>
      <w:r>
        <w:rPr/>
        <w:t>fiscal,</w:t>
      </w:r>
      <w:r>
        <w:rPr>
          <w:spacing w:val="-14"/>
        </w:rPr>
        <w:t> </w:t>
      </w:r>
      <w:r>
        <w:rPr/>
        <w:t>ter</w:t>
      </w:r>
      <w:r>
        <w:rPr>
          <w:spacing w:val="-13"/>
        </w:rPr>
        <w:t> </w:t>
      </w:r>
      <w:r>
        <w:rPr/>
        <w:t>acesso</w:t>
      </w:r>
      <w:r>
        <w:rPr>
          <w:spacing w:val="-14"/>
        </w:rPr>
        <w:t> </w:t>
      </w:r>
      <w:r>
        <w:rPr/>
        <w:t>aos</w:t>
      </w:r>
      <w:r>
        <w:rPr>
          <w:spacing w:val="-15"/>
        </w:rPr>
        <w:t> </w:t>
      </w:r>
      <w:r>
        <w:rPr/>
        <w:t>autos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/>
        <w:t>procedimento porventura iniciado em decorrência da representação.</w:t>
      </w:r>
    </w:p>
    <w:p>
      <w:pPr>
        <w:pStyle w:val="BodyText"/>
        <w:spacing w:line="360" w:lineRule="auto" w:before="1"/>
        <w:ind w:right="36"/>
      </w:pPr>
      <w:r>
        <w:rPr>
          <w:rFonts w:ascii="Arial" w:hAnsi="Arial"/>
          <w:b/>
        </w:rPr>
        <w:t>Art. 18</w:t>
      </w:r>
      <w:r>
        <w:rPr/>
        <w:t>. Recebida a representação, o Secretário de Fazenda determinará, imediatamente, a realização de diligência para verificar a sua veracidade e, conforme couber, notificará o infrator, autuá-lo-á ou arquivará a representação, mediante a devida justificativa.</w:t>
      </w:r>
    </w:p>
    <w:p>
      <w:pPr>
        <w:spacing w:line="275" w:lineRule="exact" w:before="0"/>
        <w:ind w:left="1466" w:right="28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4"/>
          <w:sz w:val="24"/>
        </w:rPr>
        <w:t>VIII</w:t>
      </w:r>
    </w:p>
    <w:p>
      <w:pPr>
        <w:spacing w:line="360" w:lineRule="auto" w:before="139"/>
        <w:ind w:left="1884" w:right="70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IMPUGNAÇÃO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RECURSOS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CONTRA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LANÇAMENTO SEÇÃO I</w:t>
      </w:r>
    </w:p>
    <w:p>
      <w:pPr>
        <w:spacing w:before="0"/>
        <w:ind w:left="1467" w:right="28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PRIMEIRA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INSTÂNCIA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ADMINISTRATIVA</w:t>
      </w:r>
    </w:p>
    <w:p>
      <w:pPr>
        <w:pStyle w:val="BodyText"/>
        <w:ind w:left="0" w:firstLine="0"/>
        <w:jc w:val="left"/>
        <w:rPr>
          <w:rFonts w:ascii="Arial"/>
          <w:b/>
        </w:rPr>
      </w:pPr>
    </w:p>
    <w:p>
      <w:pPr>
        <w:pStyle w:val="BodyText"/>
        <w:spacing w:before="1"/>
        <w:ind w:left="0" w:firstLine="0"/>
        <w:jc w:val="left"/>
        <w:rPr>
          <w:rFonts w:ascii="Arial"/>
          <w:b/>
        </w:rPr>
      </w:pPr>
    </w:p>
    <w:p>
      <w:pPr>
        <w:pStyle w:val="BodyText"/>
        <w:spacing w:line="360" w:lineRule="auto"/>
        <w:ind w:right="32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19</w:t>
      </w:r>
      <w:r>
        <w:rPr/>
        <w:t>.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sujeito</w:t>
      </w:r>
      <w:r>
        <w:rPr>
          <w:spacing w:val="-9"/>
        </w:rPr>
        <w:t> </w:t>
      </w:r>
      <w:r>
        <w:rPr/>
        <w:t>passivo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obrigação</w:t>
      </w:r>
      <w:r>
        <w:rPr>
          <w:spacing w:val="-7"/>
        </w:rPr>
        <w:t> </w:t>
      </w:r>
      <w:r>
        <w:rPr/>
        <w:t>tributária</w:t>
      </w:r>
      <w:r>
        <w:rPr>
          <w:spacing w:val="-7"/>
        </w:rPr>
        <w:t> </w:t>
      </w:r>
      <w:r>
        <w:rPr/>
        <w:t>poderá</w:t>
      </w:r>
      <w:r>
        <w:rPr>
          <w:spacing w:val="-7"/>
        </w:rPr>
        <w:t> </w:t>
      </w:r>
      <w:r>
        <w:rPr/>
        <w:t>impugnar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exigência</w:t>
      </w:r>
      <w:r>
        <w:rPr>
          <w:spacing w:val="-7"/>
        </w:rPr>
        <w:t> </w:t>
      </w:r>
      <w:r>
        <w:rPr/>
        <w:t>fiscal, independentemente de prévio depósito, dentro do prazo de 30 (trinta) dias contados da notificação do lançamento, da lavratura do auto de infração, ou do termo de apreensão, mediante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defesa</w:t>
      </w:r>
      <w:r>
        <w:rPr>
          <w:spacing w:val="-6"/>
        </w:rPr>
        <w:t> </w:t>
      </w:r>
      <w:r>
        <w:rPr/>
        <w:t>escrita,</w:t>
      </w:r>
      <w:r>
        <w:rPr>
          <w:spacing w:val="-4"/>
        </w:rPr>
        <w:t> </w:t>
      </w:r>
      <w:r>
        <w:rPr/>
        <w:t>alegando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uma</w:t>
      </w:r>
      <w:r>
        <w:rPr>
          <w:spacing w:val="-8"/>
        </w:rPr>
        <w:t> </w:t>
      </w:r>
      <w:r>
        <w:rPr/>
        <w:t>só</w:t>
      </w:r>
      <w:r>
        <w:rPr>
          <w:spacing w:val="-4"/>
        </w:rPr>
        <w:t> </w:t>
      </w:r>
      <w:r>
        <w:rPr/>
        <w:t>vez</w:t>
      </w:r>
      <w:r>
        <w:rPr>
          <w:spacing w:val="-7"/>
        </w:rPr>
        <w:t> </w:t>
      </w:r>
      <w:r>
        <w:rPr/>
        <w:t>toda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matéria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entender</w:t>
      </w:r>
      <w:r>
        <w:rPr>
          <w:spacing w:val="-7"/>
        </w:rPr>
        <w:t> </w:t>
      </w:r>
      <w:r>
        <w:rPr/>
        <w:t>útil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juntando os documentos comprobatórios das razões apresentadas.</w:t>
      </w:r>
    </w:p>
    <w:p>
      <w:pPr>
        <w:pStyle w:val="BodyText"/>
        <w:spacing w:line="360" w:lineRule="auto"/>
        <w:ind w:right="41"/>
      </w:pPr>
      <w:r>
        <w:rPr>
          <w:rFonts w:ascii="Arial" w:hAnsi="Arial"/>
          <w:b/>
        </w:rPr>
        <w:t>§ 1º</w:t>
      </w:r>
      <w:r>
        <w:rPr/>
        <w:t>. A impugnação da exigência fiscal será dirigida à Diretoria de Arrecadação da Secretaria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Fazenda</w:t>
      </w:r>
      <w:r>
        <w:rPr>
          <w:spacing w:val="30"/>
        </w:rPr>
        <w:t> </w:t>
      </w:r>
      <w:r>
        <w:rPr/>
        <w:t>Municipal,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qual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encaminhará</w:t>
      </w:r>
      <w:r>
        <w:rPr>
          <w:spacing w:val="30"/>
        </w:rPr>
        <w:t> </w:t>
      </w:r>
      <w:r>
        <w:rPr/>
        <w:t>à</w:t>
      </w:r>
      <w:r>
        <w:rPr>
          <w:spacing w:val="30"/>
        </w:rPr>
        <w:t> </w:t>
      </w:r>
      <w:r>
        <w:rPr/>
        <w:t>autoridade</w:t>
      </w:r>
      <w:r>
        <w:rPr>
          <w:spacing w:val="30"/>
        </w:rPr>
        <w:t> </w:t>
      </w:r>
      <w:r>
        <w:rPr/>
        <w:t>julgadora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primeira</w:t>
      </w:r>
    </w:p>
    <w:p>
      <w:pPr>
        <w:pStyle w:val="BodyText"/>
        <w:spacing w:after="0" w:line="360" w:lineRule="auto"/>
        <w:sectPr>
          <w:pgSz w:w="11910" w:h="16840"/>
          <w:pgMar w:header="296" w:footer="0" w:top="1720" w:bottom="280" w:left="992" w:right="708"/>
        </w:sectPr>
      </w:pPr>
    </w:p>
    <w:p>
      <w:pPr>
        <w:pStyle w:val="BodyText"/>
        <w:spacing w:line="360" w:lineRule="auto" w:before="60"/>
        <w:ind w:right="31" w:firstLine="0"/>
      </w:pPr>
      <w:r>
        <w:rPr/>
        <w:t>instância, consoante o previsto no art. 20 desta Lei, devendo ser acompanhada da cópia do lançamento</w:t>
      </w:r>
      <w:r>
        <w:rPr>
          <w:spacing w:val="-15"/>
        </w:rPr>
        <w:t> </w:t>
      </w:r>
      <w:r>
        <w:rPr/>
        <w:t>fiscal,</w:t>
      </w:r>
      <w:r>
        <w:rPr>
          <w:spacing w:val="-16"/>
        </w:rPr>
        <w:t> </w:t>
      </w:r>
      <w:r>
        <w:rPr/>
        <w:t>do</w:t>
      </w:r>
      <w:r>
        <w:rPr>
          <w:spacing w:val="-16"/>
        </w:rPr>
        <w:t> </w:t>
      </w:r>
      <w:r>
        <w:rPr/>
        <w:t>auto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infração</w:t>
      </w:r>
      <w:r>
        <w:rPr>
          <w:spacing w:val="-13"/>
        </w:rPr>
        <w:t> </w:t>
      </w:r>
      <w:r>
        <w:rPr/>
        <w:t>ou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termo</w:t>
      </w:r>
      <w:r>
        <w:rPr>
          <w:spacing w:val="-16"/>
        </w:rPr>
        <w:t> </w:t>
      </w:r>
      <w:r>
        <w:rPr/>
        <w:t>de</w:t>
      </w:r>
      <w:r>
        <w:rPr>
          <w:spacing w:val="-13"/>
        </w:rPr>
        <w:t> </w:t>
      </w:r>
      <w:r>
        <w:rPr/>
        <w:t>apreensão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livros</w:t>
      </w:r>
      <w:r>
        <w:rPr>
          <w:spacing w:val="-14"/>
        </w:rPr>
        <w:t> </w:t>
      </w:r>
      <w:r>
        <w:rPr/>
        <w:t>fiscais</w:t>
      </w:r>
      <w:r>
        <w:rPr>
          <w:spacing w:val="-14"/>
        </w:rPr>
        <w:t> </w:t>
      </w:r>
      <w:r>
        <w:rPr/>
        <w:t>e</w:t>
      </w:r>
      <w:r>
        <w:rPr>
          <w:spacing w:val="-16"/>
        </w:rPr>
        <w:t> </w:t>
      </w:r>
      <w:r>
        <w:rPr/>
        <w:t>documentos, e mencionará:</w:t>
      </w:r>
    </w:p>
    <w:p>
      <w:pPr>
        <w:pStyle w:val="ListParagraph"/>
        <w:numPr>
          <w:ilvl w:val="0"/>
          <w:numId w:val="4"/>
        </w:numPr>
        <w:tabs>
          <w:tab w:pos="1346" w:val="left" w:leader="none"/>
        </w:tabs>
        <w:spacing w:line="362" w:lineRule="auto" w:before="0" w:after="0"/>
        <w:ind w:left="87" w:right="38" w:firstLine="1133"/>
        <w:jc w:val="left"/>
        <w:rPr>
          <w:sz w:val="24"/>
        </w:rPr>
      </w:pPr>
      <w:r>
        <w:rPr>
          <w:sz w:val="24"/>
        </w:rPr>
        <w:t>–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qualificação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impugnante,</w:t>
      </w:r>
      <w:r>
        <w:rPr>
          <w:spacing w:val="-12"/>
          <w:sz w:val="24"/>
        </w:rPr>
        <w:t> </w: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número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sujeito</w:t>
      </w:r>
      <w:r>
        <w:rPr>
          <w:spacing w:val="-12"/>
          <w:sz w:val="24"/>
        </w:rPr>
        <w:t> </w:t>
      </w:r>
      <w:r>
        <w:rPr>
          <w:sz w:val="24"/>
        </w:rPr>
        <w:t>passivo</w:t>
      </w:r>
      <w:r>
        <w:rPr>
          <w:spacing w:val="-12"/>
          <w:sz w:val="24"/>
        </w:rPr>
        <w:t> </w:t>
      </w:r>
      <w:r>
        <w:rPr>
          <w:sz w:val="24"/>
        </w:rPr>
        <w:t>no</w:t>
      </w:r>
      <w:r>
        <w:rPr>
          <w:spacing w:val="-12"/>
          <w:sz w:val="24"/>
        </w:rPr>
        <w:t> </w:t>
      </w:r>
      <w:r>
        <w:rPr>
          <w:sz w:val="24"/>
        </w:rPr>
        <w:t>cadastro</w:t>
      </w:r>
      <w:r>
        <w:rPr>
          <w:spacing w:val="-12"/>
          <w:sz w:val="24"/>
        </w:rPr>
        <w:t> </w:t>
      </w:r>
      <w:r>
        <w:rPr>
          <w:sz w:val="24"/>
        </w:rPr>
        <w:t>respectivo e o endereço físico ou eletrônico para a notificação;</w:t>
      </w:r>
    </w:p>
    <w:p>
      <w:pPr>
        <w:pStyle w:val="ListParagraph"/>
        <w:numPr>
          <w:ilvl w:val="0"/>
          <w:numId w:val="4"/>
        </w:numPr>
        <w:tabs>
          <w:tab w:pos="1413" w:val="left" w:leader="none"/>
        </w:tabs>
        <w:spacing w:line="362" w:lineRule="auto" w:before="0" w:after="0"/>
        <w:ind w:left="87" w:right="38" w:firstLine="1133"/>
        <w:jc w:val="left"/>
        <w:rPr>
          <w:sz w:val="24"/>
        </w:rPr>
      </w:pPr>
      <w:r>
        <w:rPr>
          <w:sz w:val="24"/>
        </w:rPr>
        <w:t>–</w:t>
      </w:r>
      <w:r>
        <w:rPr>
          <w:spacing w:val="-11"/>
          <w:sz w:val="24"/>
        </w:rPr>
        <w:t> </w:t>
      </w:r>
      <w:r>
        <w:rPr>
          <w:sz w:val="24"/>
        </w:rPr>
        <w:t>os</w:t>
      </w:r>
      <w:r>
        <w:rPr>
          <w:spacing w:val="-12"/>
          <w:sz w:val="24"/>
        </w:rPr>
        <w:t> </w:t>
      </w:r>
      <w:r>
        <w:rPr>
          <w:sz w:val="24"/>
        </w:rPr>
        <w:t>dados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imóvel</w:t>
      </w:r>
      <w:r>
        <w:rPr>
          <w:spacing w:val="-10"/>
          <w:sz w:val="24"/>
        </w:rPr>
        <w:t> </w:t>
      </w:r>
      <w:r>
        <w:rPr>
          <w:sz w:val="24"/>
        </w:rPr>
        <w:t>ou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descrição</w:t>
      </w:r>
      <w:r>
        <w:rPr>
          <w:spacing w:val="-11"/>
          <w:sz w:val="24"/>
        </w:rPr>
        <w:t> </w:t>
      </w:r>
      <w:r>
        <w:rPr>
          <w:sz w:val="24"/>
        </w:rPr>
        <w:t>das</w:t>
      </w:r>
      <w:r>
        <w:rPr>
          <w:spacing w:val="-12"/>
          <w:sz w:val="24"/>
        </w:rPr>
        <w:t> </w:t>
      </w:r>
      <w:r>
        <w:rPr>
          <w:sz w:val="24"/>
        </w:rPr>
        <w:t>atividades</w:t>
      </w:r>
      <w:r>
        <w:rPr>
          <w:spacing w:val="-9"/>
          <w:sz w:val="24"/>
        </w:rPr>
        <w:t> </w:t>
      </w:r>
      <w:r>
        <w:rPr>
          <w:sz w:val="24"/>
        </w:rPr>
        <w:t>exercidas,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tributo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período a que se refere a impugnação;</w:t>
      </w:r>
    </w:p>
    <w:p>
      <w:pPr>
        <w:pStyle w:val="ListParagraph"/>
        <w:numPr>
          <w:ilvl w:val="0"/>
          <w:numId w:val="4"/>
        </w:numPr>
        <w:tabs>
          <w:tab w:pos="1472" w:val="left" w:leader="none"/>
        </w:tabs>
        <w:spacing w:line="364" w:lineRule="auto" w:before="0" w:after="0"/>
        <w:ind w:left="87" w:right="38" w:firstLine="1133"/>
        <w:jc w:val="left"/>
        <w:rPr>
          <w:sz w:val="24"/>
        </w:rPr>
      </w:pPr>
      <w:r>
        <w:rPr>
          <w:sz w:val="24"/>
        </w:rPr>
        <w:t>–</w:t>
      </w:r>
      <w:r>
        <w:rPr>
          <w:spacing w:val="-17"/>
          <w:sz w:val="24"/>
        </w:rPr>
        <w:t> </w:t>
      </w:r>
      <w:r>
        <w:rPr>
          <w:sz w:val="24"/>
        </w:rPr>
        <w:t>os</w:t>
      </w:r>
      <w:r>
        <w:rPr>
          <w:spacing w:val="-17"/>
          <w:sz w:val="24"/>
        </w:rPr>
        <w:t> </w:t>
      </w:r>
      <w:r>
        <w:rPr>
          <w:sz w:val="24"/>
        </w:rPr>
        <w:t>motivos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fato</w:t>
      </w:r>
      <w:r>
        <w:rPr>
          <w:spacing w:val="-16"/>
          <w:sz w:val="24"/>
        </w:rPr>
        <w:t> </w:t>
      </w:r>
      <w:r>
        <w:rPr>
          <w:sz w:val="24"/>
        </w:rPr>
        <w:t>e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direito</w:t>
      </w:r>
      <w:r>
        <w:rPr>
          <w:spacing w:val="-17"/>
          <w:sz w:val="24"/>
        </w:rPr>
        <w:t> </w:t>
      </w:r>
      <w:r>
        <w:rPr>
          <w:sz w:val="24"/>
        </w:rPr>
        <w:t>em</w:t>
      </w:r>
      <w:r>
        <w:rPr>
          <w:spacing w:val="-15"/>
          <w:sz w:val="24"/>
        </w:rPr>
        <w:t> </w:t>
      </w:r>
      <w:r>
        <w:rPr>
          <w:sz w:val="24"/>
        </w:rPr>
        <w:t>que</w:t>
      </w:r>
      <w:r>
        <w:rPr>
          <w:spacing w:val="-16"/>
          <w:sz w:val="24"/>
        </w:rPr>
        <w:t> </w:t>
      </w:r>
      <w:r>
        <w:rPr>
          <w:sz w:val="24"/>
        </w:rPr>
        <w:t>se</w:t>
      </w:r>
      <w:r>
        <w:rPr>
          <w:spacing w:val="-17"/>
          <w:sz w:val="24"/>
        </w:rPr>
        <w:t> </w:t>
      </w:r>
      <w:r>
        <w:rPr>
          <w:sz w:val="24"/>
        </w:rPr>
        <w:t>fundamenta,</w:t>
      </w:r>
      <w:r>
        <w:rPr>
          <w:spacing w:val="-16"/>
          <w:sz w:val="24"/>
        </w:rPr>
        <w:t> </w:t>
      </w:r>
      <w:r>
        <w:rPr>
          <w:sz w:val="24"/>
        </w:rPr>
        <w:t>bem</w:t>
      </w:r>
      <w:r>
        <w:rPr>
          <w:spacing w:val="-15"/>
          <w:sz w:val="24"/>
        </w:rPr>
        <w:t> </w:t>
      </w:r>
      <w:r>
        <w:rPr>
          <w:sz w:val="24"/>
        </w:rPr>
        <w:t>como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apresentação das provas que o impugnante já possuir;</w:t>
      </w:r>
    </w:p>
    <w:p>
      <w:pPr>
        <w:pStyle w:val="ListParagraph"/>
        <w:numPr>
          <w:ilvl w:val="0"/>
          <w:numId w:val="4"/>
        </w:numPr>
        <w:tabs>
          <w:tab w:pos="1516" w:val="left" w:leader="none"/>
        </w:tabs>
        <w:spacing w:line="362" w:lineRule="auto" w:before="0" w:after="0"/>
        <w:ind w:left="87" w:right="40" w:firstLine="1133"/>
        <w:jc w:val="left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diligências que</w:t>
      </w:r>
      <w:r>
        <w:rPr>
          <w:spacing w:val="-2"/>
          <w:sz w:val="24"/>
        </w:rPr>
        <w:t> </w:t>
      </w:r>
      <w:r>
        <w:rPr>
          <w:sz w:val="24"/>
        </w:rPr>
        <w:t>o sujeito</w:t>
      </w:r>
      <w:r>
        <w:rPr>
          <w:spacing w:val="-2"/>
          <w:sz w:val="24"/>
        </w:rPr>
        <w:t> </w:t>
      </w:r>
      <w:r>
        <w:rPr>
          <w:sz w:val="24"/>
        </w:rPr>
        <w:t>passivo pretenda sejam</w:t>
      </w:r>
      <w:r>
        <w:rPr>
          <w:spacing w:val="-2"/>
          <w:sz w:val="24"/>
        </w:rPr>
        <w:t> </w:t>
      </w:r>
      <w:r>
        <w:rPr>
          <w:sz w:val="24"/>
        </w:rPr>
        <w:t>efetuadas,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provas</w:t>
      </w:r>
      <w:r>
        <w:rPr>
          <w:spacing w:val="-1"/>
          <w:sz w:val="24"/>
        </w:rPr>
        <w:t> </w:t>
      </w:r>
      <w:r>
        <w:rPr>
          <w:sz w:val="24"/>
        </w:rPr>
        <w:t>que pretende produzir, desde que justificadas suas razões;</w:t>
      </w:r>
    </w:p>
    <w:p>
      <w:pPr>
        <w:pStyle w:val="ListParagraph"/>
        <w:numPr>
          <w:ilvl w:val="0"/>
          <w:numId w:val="4"/>
        </w:numPr>
        <w:tabs>
          <w:tab w:pos="1448" w:val="left" w:leader="none"/>
        </w:tabs>
        <w:spacing w:line="271" w:lineRule="exact" w:before="0" w:after="0"/>
        <w:ind w:left="1448" w:right="0" w:hanging="227"/>
        <w:jc w:val="left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objetivo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visado.</w:t>
      </w:r>
    </w:p>
    <w:p>
      <w:pPr>
        <w:pStyle w:val="BodyText"/>
        <w:spacing w:line="360" w:lineRule="auto" w:before="116"/>
        <w:ind w:right="38"/>
      </w:pPr>
      <w:r>
        <w:rPr>
          <w:rFonts w:ascii="Arial" w:hAnsi="Arial"/>
          <w:b/>
        </w:rPr>
        <w:t>§ 2º</w:t>
      </w:r>
      <w:r>
        <w:rPr/>
        <w:t>. A impugnação terá efeito suspensivo da cobrança e instaurará a fase contraditória do procedimento.</w:t>
      </w:r>
    </w:p>
    <w:p>
      <w:pPr>
        <w:pStyle w:val="BodyText"/>
        <w:spacing w:line="360" w:lineRule="auto" w:before="1"/>
        <w:ind w:right="33"/>
      </w:pPr>
      <w:r>
        <w:rPr>
          <w:rFonts w:ascii="Arial" w:hAnsi="Arial"/>
          <w:b/>
        </w:rPr>
        <w:t>§ 3º</w:t>
      </w:r>
      <w:r>
        <w:rPr/>
        <w:t>. No caso de impugnação parcial, não cumprida</w:t>
      </w:r>
      <w:r>
        <w:rPr>
          <w:spacing w:val="-2"/>
        </w:rPr>
        <w:t> </w:t>
      </w:r>
      <w:r>
        <w:rPr/>
        <w:t>a exigência relativa à parte não litigiosa</w:t>
      </w:r>
      <w:r>
        <w:rPr>
          <w:spacing w:val="-17"/>
        </w:rPr>
        <w:t> </w:t>
      </w:r>
      <w:r>
        <w:rPr/>
        <w:t>do</w:t>
      </w:r>
      <w:r>
        <w:rPr>
          <w:spacing w:val="-17"/>
        </w:rPr>
        <w:t> </w:t>
      </w:r>
      <w:r>
        <w:rPr/>
        <w:t>crédito,</w:t>
      </w:r>
      <w:r>
        <w:rPr>
          <w:spacing w:val="-16"/>
        </w:rPr>
        <w:t> </w:t>
      </w:r>
      <w:r>
        <w:rPr/>
        <w:t>o</w:t>
      </w:r>
      <w:r>
        <w:rPr>
          <w:spacing w:val="-17"/>
        </w:rPr>
        <w:t> </w:t>
      </w:r>
      <w:r>
        <w:rPr/>
        <w:t>órgão</w:t>
      </w:r>
      <w:r>
        <w:rPr>
          <w:spacing w:val="-17"/>
        </w:rPr>
        <w:t> </w:t>
      </w:r>
      <w:r>
        <w:rPr/>
        <w:t>preparador,</w:t>
      </w:r>
      <w:r>
        <w:rPr>
          <w:spacing w:val="-17"/>
        </w:rPr>
        <w:t> </w:t>
      </w:r>
      <w:r>
        <w:rPr/>
        <w:t>antes</w:t>
      </w:r>
      <w:r>
        <w:rPr>
          <w:spacing w:val="-16"/>
        </w:rPr>
        <w:t> </w:t>
      </w:r>
      <w:r>
        <w:rPr/>
        <w:t>da</w:t>
      </w:r>
      <w:r>
        <w:rPr>
          <w:spacing w:val="-17"/>
        </w:rPr>
        <w:t> </w:t>
      </w:r>
      <w:r>
        <w:rPr/>
        <w:t>remessa</w:t>
      </w:r>
      <w:r>
        <w:rPr>
          <w:spacing w:val="-17"/>
        </w:rPr>
        <w:t> </w:t>
      </w:r>
      <w:r>
        <w:rPr/>
        <w:t>dos</w:t>
      </w:r>
      <w:r>
        <w:rPr>
          <w:spacing w:val="-16"/>
        </w:rPr>
        <w:t> </w:t>
      </w:r>
      <w:r>
        <w:rPr/>
        <w:t>autos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julgamento,</w:t>
      </w:r>
      <w:r>
        <w:rPr>
          <w:spacing w:val="-16"/>
        </w:rPr>
        <w:t> </w:t>
      </w:r>
      <w:r>
        <w:rPr/>
        <w:t>providenciará a</w:t>
      </w:r>
      <w:r>
        <w:rPr>
          <w:spacing w:val="-17"/>
        </w:rPr>
        <w:t> </w:t>
      </w:r>
      <w:r>
        <w:rPr/>
        <w:t>formação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autos</w:t>
      </w:r>
      <w:r>
        <w:rPr>
          <w:spacing w:val="-17"/>
        </w:rPr>
        <w:t> </w:t>
      </w:r>
      <w:r>
        <w:rPr/>
        <w:t>apartados</w:t>
      </w:r>
      <w:r>
        <w:rPr>
          <w:spacing w:val="-17"/>
        </w:rPr>
        <w:t> </w:t>
      </w:r>
      <w:r>
        <w:rPr/>
        <w:t>para</w:t>
      </w:r>
      <w:r>
        <w:rPr>
          <w:spacing w:val="-17"/>
        </w:rPr>
        <w:t> </w:t>
      </w:r>
      <w:r>
        <w:rPr/>
        <w:t>a</w:t>
      </w:r>
      <w:r>
        <w:rPr>
          <w:spacing w:val="-15"/>
        </w:rPr>
        <w:t> </w:t>
      </w:r>
      <w:r>
        <w:rPr/>
        <w:t>imediata</w:t>
      </w:r>
      <w:r>
        <w:rPr>
          <w:spacing w:val="-14"/>
        </w:rPr>
        <w:t> </w:t>
      </w:r>
      <w:r>
        <w:rPr/>
        <w:t>cobrança</w:t>
      </w:r>
      <w:r>
        <w:rPr>
          <w:spacing w:val="-15"/>
        </w:rPr>
        <w:t> </w:t>
      </w:r>
      <w:r>
        <w:rPr/>
        <w:t>da</w:t>
      </w:r>
      <w:r>
        <w:rPr>
          <w:spacing w:val="-17"/>
        </w:rPr>
        <w:t> </w:t>
      </w:r>
      <w:r>
        <w:rPr/>
        <w:t>parte</w:t>
      </w:r>
      <w:r>
        <w:rPr>
          <w:spacing w:val="-9"/>
        </w:rPr>
        <w:t> </w:t>
      </w:r>
      <w:r>
        <w:rPr/>
        <w:t>não</w:t>
      </w:r>
      <w:r>
        <w:rPr>
          <w:spacing w:val="-15"/>
        </w:rPr>
        <w:t> </w:t>
      </w:r>
      <w:r>
        <w:rPr/>
        <w:t>contestada,</w:t>
      </w:r>
      <w:r>
        <w:rPr>
          <w:spacing w:val="-15"/>
        </w:rPr>
        <w:t> </w:t>
      </w:r>
      <w:r>
        <w:rPr/>
        <w:t>consignando essa circunstância no processo original.</w:t>
      </w:r>
    </w:p>
    <w:p>
      <w:pPr>
        <w:pStyle w:val="BodyText"/>
        <w:spacing w:line="360" w:lineRule="auto"/>
        <w:ind w:right="39"/>
      </w:pPr>
      <w:r>
        <w:rPr>
          <w:rFonts w:ascii="Arial" w:hAnsi="Arial"/>
          <w:b/>
        </w:rPr>
        <w:t>Art. 20</w:t>
      </w:r>
      <w:r>
        <w:rPr/>
        <w:t>. Caberá</w:t>
      </w:r>
      <w:r>
        <w:rPr>
          <w:spacing w:val="-2"/>
        </w:rPr>
        <w:t> </w:t>
      </w:r>
      <w:r>
        <w:rPr/>
        <w:t>à autoridade</w:t>
      </w:r>
      <w:r>
        <w:rPr>
          <w:spacing w:val="-1"/>
        </w:rPr>
        <w:t> </w:t>
      </w:r>
      <w:r>
        <w:rPr/>
        <w:t>diretamente responsável pelo ato impugnado,</w:t>
      </w:r>
      <w:r>
        <w:rPr>
          <w:spacing w:val="-1"/>
        </w:rPr>
        <w:t> </w:t>
      </w:r>
      <w:r>
        <w:rPr/>
        <w:t>seja</w:t>
      </w:r>
      <w:r>
        <w:rPr>
          <w:spacing w:val="-1"/>
        </w:rPr>
        <w:t> </w:t>
      </w:r>
      <w:r>
        <w:rPr/>
        <w:t>ele lançamento, termo de apreensão ou auto de infração, o julgamento em primeira instância </w:t>
      </w:r>
      <w:r>
        <w:rPr>
          <w:spacing w:val="-2"/>
        </w:rPr>
        <w:t>administrativa.</w:t>
      </w:r>
    </w:p>
    <w:p>
      <w:pPr>
        <w:pStyle w:val="BodyText"/>
        <w:spacing w:line="275" w:lineRule="exact"/>
        <w:ind w:left="1221" w:firstLine="0"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1º</w:t>
      </w:r>
      <w:r>
        <w:rPr/>
        <w:t>.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autoridade</w:t>
      </w:r>
      <w:r>
        <w:rPr>
          <w:spacing w:val="-4"/>
        </w:rPr>
        <w:t> </w:t>
      </w:r>
      <w:r>
        <w:rPr/>
        <w:t>julgadora</w:t>
      </w:r>
      <w:r>
        <w:rPr>
          <w:spacing w:val="-5"/>
        </w:rPr>
        <w:t> </w:t>
      </w:r>
      <w:r>
        <w:rPr/>
        <w:t>determinará,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ofício</w:t>
      </w:r>
      <w:r>
        <w:rPr>
          <w:spacing w:val="-3"/>
        </w:rPr>
        <w:t> </w:t>
      </w:r>
      <w:r>
        <w:rPr/>
        <w:t>ou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requerimento</w:t>
      </w:r>
      <w:r>
        <w:rPr>
          <w:spacing w:val="-3"/>
        </w:rPr>
        <w:t> </w:t>
      </w:r>
      <w:r>
        <w:rPr>
          <w:spacing w:val="-5"/>
        </w:rPr>
        <w:t>do</w:t>
      </w:r>
    </w:p>
    <w:p>
      <w:pPr>
        <w:pStyle w:val="BodyText"/>
        <w:spacing w:line="360" w:lineRule="auto" w:before="139"/>
        <w:ind w:right="28"/>
      </w:pPr>
      <w:r>
        <w:rPr/>
        <w:t>sujeito</w:t>
      </w:r>
      <w:r>
        <w:rPr>
          <w:spacing w:val="-7"/>
        </w:rPr>
        <w:t> </w:t>
      </w:r>
      <w:r>
        <w:rPr/>
        <w:t>passivo,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realização</w:t>
      </w:r>
      <w:r>
        <w:rPr>
          <w:spacing w:val="-5"/>
        </w:rPr>
        <w:t> </w:t>
      </w:r>
      <w:r>
        <w:rPr/>
        <w:t>das</w:t>
      </w:r>
      <w:r>
        <w:rPr>
          <w:spacing w:val="-8"/>
        </w:rPr>
        <w:t> </w:t>
      </w:r>
      <w:r>
        <w:rPr/>
        <w:t>diligências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entender</w:t>
      </w:r>
      <w:r>
        <w:rPr>
          <w:spacing w:val="-6"/>
        </w:rPr>
        <w:t> </w:t>
      </w:r>
      <w:r>
        <w:rPr/>
        <w:t>necessárias,</w:t>
      </w:r>
      <w:r>
        <w:rPr>
          <w:spacing w:val="-7"/>
        </w:rPr>
        <w:t> </w:t>
      </w:r>
      <w:r>
        <w:rPr/>
        <w:t>fixando-lhe</w:t>
      </w:r>
      <w:r>
        <w:rPr>
          <w:spacing w:val="-6"/>
        </w:rPr>
        <w:t> </w:t>
      </w:r>
      <w:r>
        <w:rPr/>
        <w:t>o prazo, e indeferirá as consideradas prescindíveis, impraticáveis ou protelatórias, cabendo recurso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‘Agravo’</w:t>
      </w:r>
      <w:r>
        <w:rPr>
          <w:spacing w:val="-16"/>
        </w:rPr>
        <w:t> </w:t>
      </w:r>
      <w:r>
        <w:rPr/>
        <w:t>contra</w:t>
      </w:r>
      <w:r>
        <w:rPr>
          <w:spacing w:val="-17"/>
        </w:rPr>
        <w:t> </w:t>
      </w:r>
      <w:r>
        <w:rPr/>
        <w:t>o</w:t>
      </w:r>
      <w:r>
        <w:rPr>
          <w:spacing w:val="-17"/>
        </w:rPr>
        <w:t> </w:t>
      </w:r>
      <w:r>
        <w:rPr/>
        <w:t>indeferimento,</w:t>
      </w:r>
      <w:r>
        <w:rPr>
          <w:spacing w:val="-17"/>
        </w:rPr>
        <w:t> </w:t>
      </w:r>
      <w:r>
        <w:rPr/>
        <w:t>ao</w:t>
      </w:r>
      <w:r>
        <w:rPr>
          <w:spacing w:val="-16"/>
        </w:rPr>
        <w:t> </w:t>
      </w:r>
      <w:r>
        <w:rPr/>
        <w:t>Diretor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Arrecadação</w:t>
      </w:r>
      <w:r>
        <w:rPr>
          <w:spacing w:val="-16"/>
        </w:rPr>
        <w:t> </w:t>
      </w:r>
      <w:r>
        <w:rPr/>
        <w:t>da</w:t>
      </w:r>
      <w:r>
        <w:rPr>
          <w:spacing w:val="-17"/>
        </w:rPr>
        <w:t> </w:t>
      </w:r>
      <w:r>
        <w:rPr/>
        <w:t>Secretaria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Fazenda </w:t>
      </w:r>
      <w:r>
        <w:rPr>
          <w:spacing w:val="-2"/>
        </w:rPr>
        <w:t>Municipal.</w:t>
      </w:r>
    </w:p>
    <w:p>
      <w:pPr>
        <w:pStyle w:val="BodyText"/>
        <w:spacing w:line="360" w:lineRule="auto" w:before="1"/>
        <w:ind w:right="29"/>
      </w:pPr>
      <w:r>
        <w:rPr>
          <w:rFonts w:ascii="Arial" w:hAnsi="Arial"/>
          <w:b/>
        </w:rPr>
        <w:t>§ 2º</w:t>
      </w:r>
      <w:r>
        <w:rPr/>
        <w:t>. Se a diligência resultar em oneração para o sujeito passivo, relativamente ao valor impugnado, será reaberto o prazo para oferecimento de novas impugnações ou aditamento da primeira.</w:t>
      </w:r>
    </w:p>
    <w:p>
      <w:pPr>
        <w:pStyle w:val="BodyText"/>
        <w:spacing w:line="360" w:lineRule="auto"/>
        <w:ind w:right="38"/>
      </w:pPr>
      <w:r>
        <w:rPr>
          <w:rFonts w:ascii="Arial" w:hAnsi="Arial"/>
          <w:b/>
        </w:rPr>
        <w:t>§3º</w:t>
      </w:r>
      <w:r>
        <w:rPr/>
        <w:t>. Entendendo necessário, a autoridade poderá, pelo prazo de 10 (dez) dias, de ofício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requerimento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sujeito</w:t>
      </w:r>
      <w:r>
        <w:rPr>
          <w:spacing w:val="-7"/>
        </w:rPr>
        <w:t> </w:t>
      </w:r>
      <w:r>
        <w:rPr/>
        <w:t>passivo,</w:t>
      </w:r>
      <w:r>
        <w:rPr>
          <w:spacing w:val="-7"/>
        </w:rPr>
        <w:t> </w:t>
      </w:r>
      <w:r>
        <w:rPr/>
        <w:t>dar</w:t>
      </w:r>
      <w:r>
        <w:rPr>
          <w:spacing w:val="-8"/>
        </w:rPr>
        <w:t> </w:t>
      </w:r>
      <w:r>
        <w:rPr/>
        <w:t>vista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este</w:t>
      </w:r>
      <w:r>
        <w:rPr>
          <w:spacing w:val="-7"/>
        </w:rPr>
        <w:t> </w:t>
      </w:r>
      <w:r>
        <w:rPr/>
        <w:t>dos</w:t>
      </w:r>
      <w:r>
        <w:rPr>
          <w:spacing w:val="-9"/>
        </w:rPr>
        <w:t> </w:t>
      </w:r>
      <w:r>
        <w:rPr/>
        <w:t>autos,</w:t>
      </w:r>
      <w:r>
        <w:rPr>
          <w:spacing w:val="-7"/>
        </w:rPr>
        <w:t> </w:t>
      </w:r>
      <w:r>
        <w:rPr/>
        <w:t>para</w:t>
      </w:r>
      <w:r>
        <w:rPr>
          <w:spacing w:val="-9"/>
        </w:rPr>
        <w:t> </w:t>
      </w:r>
      <w:r>
        <w:rPr/>
        <w:t>as</w:t>
      </w:r>
      <w:r>
        <w:rPr>
          <w:spacing w:val="-8"/>
        </w:rPr>
        <w:t> </w:t>
      </w:r>
      <w:r>
        <w:rPr/>
        <w:t>alegações</w:t>
      </w:r>
      <w:r>
        <w:rPr>
          <w:spacing w:val="-9"/>
        </w:rPr>
        <w:t> </w:t>
      </w:r>
      <w:r>
        <w:rPr/>
        <w:t>finais após o encerramento da instrução probatória.</w:t>
      </w:r>
    </w:p>
    <w:p>
      <w:pPr>
        <w:pStyle w:val="BodyText"/>
        <w:ind w:left="1221" w:firstLine="0"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4º</w:t>
      </w:r>
      <w:r>
        <w:rPr/>
        <w:t>.</w:t>
      </w:r>
      <w:r>
        <w:rPr>
          <w:spacing w:val="-3"/>
        </w:rPr>
        <w:t> </w:t>
      </w:r>
      <w:r>
        <w:rPr/>
        <w:t>Encerrada</w:t>
      </w:r>
      <w:r>
        <w:rPr>
          <w:spacing w:val="-4"/>
        </w:rPr>
        <w:t> </w:t>
      </w:r>
      <w:r>
        <w:rPr/>
        <w:t>definitivamente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instrução</w:t>
      </w:r>
      <w:r>
        <w:rPr>
          <w:spacing w:val="-4"/>
        </w:rPr>
        <w:t> </w:t>
      </w:r>
      <w:r>
        <w:rPr/>
        <w:t>probatória,</w:t>
      </w:r>
      <w:r>
        <w:rPr>
          <w:spacing w:val="-3"/>
        </w:rPr>
        <w:t> </w:t>
      </w:r>
      <w:r>
        <w:rPr/>
        <w:t>estará</w:t>
      </w:r>
      <w:r>
        <w:rPr>
          <w:spacing w:val="-3"/>
        </w:rPr>
        <w:t> </w:t>
      </w:r>
      <w:r>
        <w:rPr/>
        <w:t>preparado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>
          <w:spacing w:val="-2"/>
        </w:rPr>
        <w:t>processo</w:t>
      </w:r>
    </w:p>
    <w:p>
      <w:pPr>
        <w:pStyle w:val="BodyText"/>
        <w:spacing w:after="0"/>
        <w:sectPr>
          <w:pgSz w:w="11910" w:h="16840"/>
          <w:pgMar w:header="296" w:footer="0" w:top="1720" w:bottom="280" w:left="992" w:right="708"/>
        </w:sectPr>
      </w:pPr>
    </w:p>
    <w:p>
      <w:pPr>
        <w:pStyle w:val="BodyText"/>
        <w:spacing w:line="360" w:lineRule="auto" w:before="60"/>
        <w:ind w:right="28" w:firstLine="0"/>
      </w:pPr>
      <w:r>
        <w:rPr/>
        <w:t>para decisão, devendo a autoridade julgadora de primeira instância prolatar decisão no prazo máximo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30</w:t>
      </w:r>
      <w:r>
        <w:rPr>
          <w:spacing w:val="-4"/>
        </w:rPr>
        <w:t> </w:t>
      </w:r>
      <w:r>
        <w:rPr/>
        <w:t>(trinta)</w:t>
      </w:r>
      <w:r>
        <w:rPr>
          <w:spacing w:val="-7"/>
        </w:rPr>
        <w:t> </w:t>
      </w:r>
      <w:r>
        <w:rPr/>
        <w:t>dias,</w:t>
      </w:r>
      <w:r>
        <w:rPr>
          <w:spacing w:val="-4"/>
        </w:rPr>
        <w:t> </w:t>
      </w:r>
      <w:r>
        <w:rPr/>
        <w:t>resolvendo</w:t>
      </w:r>
      <w:r>
        <w:rPr>
          <w:spacing w:val="-4"/>
        </w:rPr>
        <w:t> </w:t>
      </w:r>
      <w:r>
        <w:rPr/>
        <w:t>todas</w:t>
      </w:r>
      <w:r>
        <w:rPr>
          <w:spacing w:val="-7"/>
        </w:rPr>
        <w:t> </w:t>
      </w:r>
      <w:r>
        <w:rPr/>
        <w:t>as</w:t>
      </w:r>
      <w:r>
        <w:rPr>
          <w:spacing w:val="-4"/>
        </w:rPr>
        <w:t> </w:t>
      </w:r>
      <w:r>
        <w:rPr/>
        <w:t>questões</w:t>
      </w:r>
      <w:r>
        <w:rPr>
          <w:spacing w:val="-7"/>
        </w:rPr>
        <w:t> </w:t>
      </w:r>
      <w:r>
        <w:rPr/>
        <w:t>debatidas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pronunciando-se</w:t>
      </w:r>
      <w:r>
        <w:rPr>
          <w:spacing w:val="-6"/>
        </w:rPr>
        <w:t> </w:t>
      </w:r>
      <w:r>
        <w:rPr/>
        <w:t>sobre</w:t>
      </w:r>
      <w:r>
        <w:rPr>
          <w:spacing w:val="-7"/>
        </w:rPr>
        <w:t> </w:t>
      </w:r>
      <w:r>
        <w:rPr/>
        <w:t>a procedência ou não da impugnação.</w:t>
      </w:r>
    </w:p>
    <w:p>
      <w:pPr>
        <w:pStyle w:val="BodyText"/>
        <w:spacing w:line="360" w:lineRule="auto"/>
        <w:ind w:right="39"/>
      </w:pPr>
      <w:r>
        <w:rPr>
          <w:rFonts w:ascii="Arial" w:hAnsi="Arial"/>
          <w:b/>
        </w:rPr>
        <w:t>Art. 21</w:t>
      </w:r>
      <w:r>
        <w:rPr/>
        <w:t>. O impugnante será notificado da decisão, mediante assinatura no próprio processo ou pelas formas previstas no parágrafo único do art. 9º desta Lei, no que couber.</w:t>
      </w:r>
    </w:p>
    <w:p>
      <w:pPr>
        <w:pStyle w:val="BodyText"/>
        <w:spacing w:line="360" w:lineRule="auto"/>
        <w:ind w:right="35"/>
      </w:pPr>
      <w:r>
        <w:rPr>
          <w:rFonts w:ascii="Arial" w:hAnsi="Arial"/>
          <w:b/>
        </w:rPr>
        <w:t>Art. 22</w:t>
      </w:r>
      <w:r>
        <w:rPr/>
        <w:t>. Sendo a impugnação julgada improcedente, os tributos e as penalidades devidos ficam sujeitos a multa, juros de mora e correção monetária, a partir da data dos respectivos vencimentos.</w:t>
      </w:r>
    </w:p>
    <w:p>
      <w:pPr>
        <w:pStyle w:val="BodyText"/>
        <w:spacing w:line="360" w:lineRule="auto"/>
        <w:ind w:right="31"/>
      </w:pPr>
      <w:r>
        <w:rPr/>
        <w:t>Parágrafo único. Se o sujeito passivo houver voluntariamente realizado o depósito do valor impugnado em montante integral e em dinheiro dentro do prazo para a impugnação, não haverá incidência de multa, juros de mora e correção monetária.</w:t>
      </w:r>
    </w:p>
    <w:p>
      <w:pPr>
        <w:pStyle w:val="BodyText"/>
        <w:spacing w:line="360" w:lineRule="auto"/>
        <w:ind w:right="38"/>
      </w:pPr>
      <w:r>
        <w:rPr>
          <w:rFonts w:ascii="Arial" w:hAnsi="Arial"/>
          <w:b/>
        </w:rPr>
        <w:t>Art. 23</w:t>
      </w:r>
      <w:r>
        <w:rPr/>
        <w:t>. No caso de improcedência total ou parcial da impugnação, será concedido novo prazo para pagamento ou para cumprimento da exigência, se for o caso.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275"/>
        <w:ind w:left="0" w:firstLine="0"/>
        <w:jc w:val="left"/>
      </w:pPr>
    </w:p>
    <w:p>
      <w:pPr>
        <w:spacing w:before="0"/>
        <w:ind w:left="1465" w:right="28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II</w:t>
      </w:r>
    </w:p>
    <w:p>
      <w:pPr>
        <w:spacing w:before="140"/>
        <w:ind w:left="1470" w:right="28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SEGUNDA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INSTÂNCIA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2"/>
          <w:sz w:val="24"/>
        </w:rPr>
        <w:t>ADMINISTRATIVA</w:t>
      </w:r>
    </w:p>
    <w:p>
      <w:pPr>
        <w:pStyle w:val="BodyText"/>
        <w:ind w:left="0" w:firstLine="0"/>
        <w:jc w:val="left"/>
        <w:rPr>
          <w:rFonts w:ascii="Arial"/>
          <w:b/>
        </w:rPr>
      </w:pPr>
    </w:p>
    <w:p>
      <w:pPr>
        <w:pStyle w:val="BodyText"/>
        <w:ind w:left="0" w:firstLine="0"/>
        <w:jc w:val="left"/>
        <w:rPr>
          <w:rFonts w:ascii="Arial"/>
          <w:b/>
        </w:rPr>
      </w:pPr>
    </w:p>
    <w:p>
      <w:pPr>
        <w:pStyle w:val="BodyText"/>
        <w:spacing w:line="360" w:lineRule="auto"/>
        <w:ind w:right="27"/>
      </w:pPr>
      <w:r>
        <w:rPr>
          <w:rFonts w:ascii="Arial" w:hAnsi="Arial"/>
          <w:b/>
        </w:rPr>
        <w:t>Art. 24</w:t>
      </w:r>
      <w:r>
        <w:rPr/>
        <w:t>. Da decisão de primeira instância caberá Recurso Voluntário pelo sujeito passivo, ou Recurso de Ofício pela Fazenda Municipal, no prazo de 15 (quinze) dias a contar da notificação/ciência da decisão, a ser julgado pelo Conselho de Contribuintes.</w:t>
      </w:r>
    </w:p>
    <w:p>
      <w:pPr>
        <w:pStyle w:val="BodyText"/>
        <w:spacing w:line="360" w:lineRule="auto"/>
        <w:ind w:right="38"/>
      </w:pPr>
      <w:r>
        <w:rPr>
          <w:rFonts w:ascii="Arial" w:hAnsi="Arial"/>
          <w:b/>
        </w:rPr>
        <w:t>§ 1º</w:t>
      </w:r>
      <w:r>
        <w:rPr/>
        <w:t>. O Recurso</w:t>
      </w:r>
      <w:r>
        <w:rPr>
          <w:spacing w:val="-1"/>
        </w:rPr>
        <w:t> </w:t>
      </w:r>
      <w:r>
        <w:rPr/>
        <w:t>Voluntário deve ser</w:t>
      </w:r>
      <w:r>
        <w:rPr>
          <w:spacing w:val="-2"/>
        </w:rPr>
        <w:t> </w:t>
      </w:r>
      <w:r>
        <w:rPr/>
        <w:t>protocolizado nos</w:t>
      </w:r>
      <w:r>
        <w:rPr>
          <w:spacing w:val="-1"/>
        </w:rPr>
        <w:t> </w:t>
      </w:r>
      <w:r>
        <w:rPr/>
        <w:t>próprios</w:t>
      </w:r>
      <w:r>
        <w:rPr>
          <w:spacing w:val="-1"/>
        </w:rPr>
        <w:t> </w:t>
      </w:r>
      <w:r>
        <w:rPr/>
        <w:t>autos e endereçado à autoridade julgadora de primeira instância, a qual promoverá</w:t>
      </w:r>
    </w:p>
    <w:p>
      <w:pPr>
        <w:pStyle w:val="BodyText"/>
        <w:ind w:left="1221" w:firstLine="0"/>
      </w:pPr>
      <w:r>
        <w:rPr/>
        <w:t>o</w:t>
      </w:r>
      <w:r>
        <w:rPr>
          <w:spacing w:val="-1"/>
        </w:rPr>
        <w:t> </w:t>
      </w:r>
      <w:r>
        <w:rPr/>
        <w:t>seu</w:t>
      </w:r>
      <w:r>
        <w:rPr>
          <w:spacing w:val="-4"/>
        </w:rPr>
        <w:t> </w:t>
      </w:r>
      <w:r>
        <w:rPr/>
        <w:t>recebimento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seu</w:t>
      </w:r>
      <w:r>
        <w:rPr>
          <w:spacing w:val="-1"/>
        </w:rPr>
        <w:t> </w:t>
      </w:r>
      <w:r>
        <w:rPr>
          <w:spacing w:val="-2"/>
        </w:rPr>
        <w:t>processamento.</w:t>
      </w:r>
    </w:p>
    <w:p>
      <w:pPr>
        <w:pStyle w:val="BodyText"/>
        <w:spacing w:before="138"/>
        <w:ind w:left="1221" w:firstLine="0"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2º</w:t>
      </w:r>
      <w:r>
        <w:rPr/>
        <w:t>.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Recurso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Ofício</w:t>
      </w:r>
      <w:r>
        <w:rPr>
          <w:spacing w:val="-3"/>
        </w:rPr>
        <w:t> </w:t>
      </w:r>
      <w:r>
        <w:rPr/>
        <w:t>será</w:t>
      </w:r>
      <w:r>
        <w:rPr>
          <w:spacing w:val="-3"/>
        </w:rPr>
        <w:t> </w:t>
      </w:r>
      <w:r>
        <w:rPr/>
        <w:t>interposto</w:t>
      </w:r>
      <w:r>
        <w:rPr>
          <w:spacing w:val="-5"/>
        </w:rPr>
        <w:t> </w:t>
      </w:r>
      <w:r>
        <w:rPr/>
        <w:t>mediante</w:t>
      </w:r>
      <w:r>
        <w:rPr>
          <w:spacing w:val="-3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na</w:t>
      </w:r>
      <w:r>
        <w:rPr>
          <w:spacing w:val="-5"/>
        </w:rPr>
        <w:t> </w:t>
      </w:r>
      <w:r>
        <w:rPr/>
        <w:t>própria</w:t>
      </w:r>
      <w:r>
        <w:rPr>
          <w:spacing w:val="-3"/>
        </w:rPr>
        <w:t> </w:t>
      </w:r>
      <w:r>
        <w:rPr>
          <w:spacing w:val="-2"/>
        </w:rPr>
        <w:t>decisão.</w:t>
      </w:r>
    </w:p>
    <w:p>
      <w:pPr>
        <w:pStyle w:val="BodyText"/>
        <w:spacing w:line="360" w:lineRule="auto" w:before="138"/>
        <w:ind w:right="37"/>
      </w:pPr>
      <w:r>
        <w:rPr>
          <w:rFonts w:ascii="Arial" w:hAnsi="Arial"/>
          <w:b/>
        </w:rPr>
        <w:t>§ 3º</w:t>
      </w:r>
      <w:r>
        <w:rPr/>
        <w:t>.</w:t>
      </w:r>
      <w:r>
        <w:rPr>
          <w:spacing w:val="-3"/>
        </w:rPr>
        <w:t> </w:t>
      </w:r>
      <w:r>
        <w:rPr/>
        <w:t>Interposto</w:t>
      </w:r>
      <w:r>
        <w:rPr>
          <w:spacing w:val="-3"/>
        </w:rPr>
        <w:t> </w:t>
      </w:r>
      <w:r>
        <w:rPr/>
        <w:t>o Recurso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Ofício</w:t>
      </w:r>
      <w:r>
        <w:rPr>
          <w:spacing w:val="-3"/>
        </w:rPr>
        <w:t> </w:t>
      </w:r>
      <w:r>
        <w:rPr/>
        <w:t>pela</w:t>
      </w:r>
      <w:r>
        <w:rPr>
          <w:spacing w:val="-3"/>
        </w:rPr>
        <w:t> </w:t>
      </w:r>
      <w:r>
        <w:rPr/>
        <w:t>autoridade</w:t>
      </w:r>
      <w:r>
        <w:rPr>
          <w:spacing w:val="-2"/>
        </w:rPr>
        <w:t> </w:t>
      </w:r>
      <w:r>
        <w:rPr/>
        <w:t>julgadora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primeira</w:t>
      </w:r>
      <w:r>
        <w:rPr>
          <w:spacing w:val="-2"/>
        </w:rPr>
        <w:t> </w:t>
      </w:r>
      <w:r>
        <w:rPr/>
        <w:t>instância, o recorrido terá prazo de 15 (quinze) dias para apresentar suas contrarrazões.</w:t>
      </w:r>
    </w:p>
    <w:p>
      <w:pPr>
        <w:pStyle w:val="BodyText"/>
        <w:spacing w:line="360" w:lineRule="auto"/>
        <w:ind w:right="33"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4º</w:t>
      </w:r>
      <w:r>
        <w:rPr/>
        <w:t>.</w:t>
      </w:r>
      <w:r>
        <w:rPr>
          <w:spacing w:val="-12"/>
        </w:rPr>
        <w:t> </w:t>
      </w:r>
      <w:r>
        <w:rPr/>
        <w:t>É</w:t>
      </w:r>
      <w:r>
        <w:rPr>
          <w:spacing w:val="-14"/>
        </w:rPr>
        <w:t> </w:t>
      </w:r>
      <w:r>
        <w:rPr/>
        <w:t>facultado</w:t>
      </w:r>
      <w:r>
        <w:rPr>
          <w:spacing w:val="-12"/>
        </w:rPr>
        <w:t> </w:t>
      </w:r>
      <w:r>
        <w:rPr/>
        <w:t>ao</w:t>
      </w:r>
      <w:r>
        <w:rPr>
          <w:spacing w:val="-12"/>
        </w:rPr>
        <w:t> </w:t>
      </w:r>
      <w:r>
        <w:rPr/>
        <w:t>recorrente</w:t>
      </w:r>
      <w:r>
        <w:rPr>
          <w:spacing w:val="-11"/>
        </w:rPr>
        <w:t> </w:t>
      </w:r>
      <w:r>
        <w:rPr/>
        <w:t>no</w:t>
      </w:r>
      <w:r>
        <w:rPr>
          <w:spacing w:val="-9"/>
        </w:rPr>
        <w:t> </w:t>
      </w:r>
      <w:r>
        <w:rPr/>
        <w:t>Recurso</w:t>
      </w:r>
      <w:r>
        <w:rPr>
          <w:spacing w:val="-12"/>
        </w:rPr>
        <w:t> </w:t>
      </w:r>
      <w:r>
        <w:rPr/>
        <w:t>Voluntário,</w:t>
      </w:r>
      <w:r>
        <w:rPr>
          <w:spacing w:val="-12"/>
        </w:rPr>
        <w:t> </w:t>
      </w:r>
      <w:r>
        <w:rPr/>
        <w:t>ou</w:t>
      </w:r>
      <w:r>
        <w:rPr>
          <w:spacing w:val="-12"/>
        </w:rPr>
        <w:t> </w:t>
      </w:r>
      <w:r>
        <w:rPr/>
        <w:t>ao</w:t>
      </w:r>
      <w:r>
        <w:rPr>
          <w:spacing w:val="-12"/>
        </w:rPr>
        <w:t> </w:t>
      </w:r>
      <w:r>
        <w:rPr/>
        <w:t>recorrido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Recurso</w:t>
      </w:r>
      <w:r>
        <w:rPr>
          <w:spacing w:val="-12"/>
        </w:rPr>
        <w:t> </w:t>
      </w:r>
      <w:r>
        <w:rPr/>
        <w:t>de Ofício, efetuar o depósito do valor cobrado atualizado, garantindo-lhe, assim, a não incidência de juros de mora, correção monetária e multa sobre o valor depositado.</w:t>
      </w:r>
    </w:p>
    <w:p>
      <w:pPr>
        <w:pStyle w:val="BodyText"/>
        <w:spacing w:line="360" w:lineRule="auto" w:before="1"/>
        <w:ind w:right="36"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</w:rPr>
        <w:t>5º</w:t>
      </w:r>
      <w:r>
        <w:rPr/>
        <w:t>.</w:t>
      </w:r>
      <w:r>
        <w:rPr>
          <w:spacing w:val="-14"/>
        </w:rPr>
        <w:t> </w:t>
      </w:r>
      <w:r>
        <w:rPr/>
        <w:t>Não</w:t>
      </w:r>
      <w:r>
        <w:rPr>
          <w:spacing w:val="-14"/>
        </w:rPr>
        <w:t> </w:t>
      </w:r>
      <w:r>
        <w:rPr/>
        <w:t>são</w:t>
      </w:r>
      <w:r>
        <w:rPr>
          <w:spacing w:val="-17"/>
        </w:rPr>
        <w:t> </w:t>
      </w:r>
      <w:r>
        <w:rPr/>
        <w:t>admitidas</w:t>
      </w:r>
      <w:r>
        <w:rPr>
          <w:spacing w:val="-14"/>
        </w:rPr>
        <w:t> </w:t>
      </w:r>
      <w:r>
        <w:rPr/>
        <w:t>novas</w:t>
      </w:r>
      <w:r>
        <w:rPr>
          <w:spacing w:val="-15"/>
        </w:rPr>
        <w:t> </w:t>
      </w:r>
      <w:r>
        <w:rPr/>
        <w:t>provas</w:t>
      </w:r>
      <w:r>
        <w:rPr>
          <w:spacing w:val="-15"/>
        </w:rPr>
        <w:t> </w:t>
      </w:r>
      <w:r>
        <w:rPr/>
        <w:t>no</w:t>
      </w:r>
      <w:r>
        <w:rPr>
          <w:spacing w:val="-14"/>
        </w:rPr>
        <w:t> </w:t>
      </w:r>
      <w:r>
        <w:rPr/>
        <w:t>recurso,</w:t>
      </w:r>
      <w:r>
        <w:rPr>
          <w:spacing w:val="-14"/>
        </w:rPr>
        <w:t> </w:t>
      </w:r>
      <w:r>
        <w:rPr/>
        <w:t>salvo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ocorrer</w:t>
      </w:r>
      <w:r>
        <w:rPr>
          <w:spacing w:val="-16"/>
        </w:rPr>
        <w:t> </w:t>
      </w:r>
      <w:r>
        <w:rPr/>
        <w:t>o</w:t>
      </w:r>
      <w:r>
        <w:rPr>
          <w:spacing w:val="-14"/>
        </w:rPr>
        <w:t> </w:t>
      </w:r>
      <w:r>
        <w:rPr/>
        <w:t>advento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nova lei ou jurisprudência que justifique a produção excepcional de provas suplementares.</w:t>
      </w:r>
    </w:p>
    <w:p>
      <w:pPr>
        <w:pStyle w:val="BodyText"/>
        <w:ind w:left="1221" w:firstLine="0"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6º</w:t>
      </w:r>
      <w:r>
        <w:rPr/>
        <w:t>.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recurso</w:t>
      </w:r>
      <w:r>
        <w:rPr>
          <w:spacing w:val="-13"/>
        </w:rPr>
        <w:t> </w:t>
      </w:r>
      <w:r>
        <w:rPr/>
        <w:t>tempestivo</w:t>
      </w:r>
      <w:r>
        <w:rPr>
          <w:spacing w:val="-9"/>
        </w:rPr>
        <w:t> </w:t>
      </w:r>
      <w:r>
        <w:rPr/>
        <w:t>mantém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suspensão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exigibilidade</w:t>
      </w:r>
      <w:r>
        <w:rPr>
          <w:spacing w:val="-10"/>
        </w:rPr>
        <w:t> </w:t>
      </w:r>
      <w:r>
        <w:rPr/>
        <w:t>do</w:t>
      </w:r>
      <w:r>
        <w:rPr>
          <w:spacing w:val="-12"/>
        </w:rPr>
        <w:t> </w:t>
      </w:r>
      <w:r>
        <w:rPr/>
        <w:t>crédito</w:t>
      </w:r>
      <w:r>
        <w:rPr>
          <w:spacing w:val="-10"/>
        </w:rPr>
        <w:t> </w:t>
      </w:r>
      <w:r>
        <w:rPr>
          <w:spacing w:val="-2"/>
        </w:rPr>
        <w:t>tributário</w:t>
      </w:r>
    </w:p>
    <w:p>
      <w:pPr>
        <w:pStyle w:val="BodyText"/>
        <w:spacing w:after="0"/>
        <w:sectPr>
          <w:pgSz w:w="11910" w:h="16840"/>
          <w:pgMar w:header="296" w:footer="0" w:top="1720" w:bottom="280" w:left="992" w:right="708"/>
        </w:sectPr>
      </w:pPr>
    </w:p>
    <w:p>
      <w:pPr>
        <w:pStyle w:val="BodyText"/>
        <w:spacing w:before="60"/>
        <w:ind w:firstLine="0"/>
      </w:pPr>
      <w:r>
        <w:rPr/>
        <w:t>até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decisão</w:t>
      </w:r>
      <w:r>
        <w:rPr>
          <w:spacing w:val="-4"/>
        </w:rPr>
        <w:t> </w:t>
      </w:r>
      <w:r>
        <w:rPr/>
        <w:t>administrativa</w:t>
      </w:r>
      <w:r>
        <w:rPr>
          <w:spacing w:val="-3"/>
        </w:rPr>
        <w:t> </w:t>
      </w:r>
      <w:r>
        <w:rPr>
          <w:spacing w:val="-2"/>
        </w:rPr>
        <w:t>final.</w:t>
      </w:r>
    </w:p>
    <w:p>
      <w:pPr>
        <w:pStyle w:val="BodyText"/>
        <w:spacing w:line="360" w:lineRule="auto" w:before="139"/>
        <w:ind w:right="28"/>
      </w:pPr>
      <w:r>
        <w:rPr>
          <w:rFonts w:ascii="Arial" w:hAnsi="Arial"/>
          <w:b/>
        </w:rPr>
        <w:t>§ 7º</w:t>
      </w:r>
      <w:r>
        <w:rPr/>
        <w:t>. O Recurso de Ofício somente será cabível quando a decisão desonerar o devedor</w:t>
      </w:r>
      <w:r>
        <w:rPr>
          <w:spacing w:val="-11"/>
        </w:rPr>
        <w:t> </w:t>
      </w:r>
      <w:r>
        <w:rPr/>
        <w:t>em</w:t>
      </w:r>
      <w:r>
        <w:rPr>
          <w:spacing w:val="-9"/>
        </w:rPr>
        <w:t> </w:t>
      </w:r>
      <w:r>
        <w:rPr/>
        <w:t>valores</w:t>
      </w:r>
      <w:r>
        <w:rPr>
          <w:spacing w:val="-10"/>
        </w:rPr>
        <w:t> </w:t>
      </w:r>
      <w:r>
        <w:rPr/>
        <w:t>superiores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40</w:t>
      </w:r>
      <w:r>
        <w:rPr>
          <w:spacing w:val="-9"/>
        </w:rPr>
        <w:t> </w:t>
      </w:r>
      <w:r>
        <w:rPr/>
        <w:t>Unidades</w:t>
      </w:r>
      <w:r>
        <w:rPr>
          <w:spacing w:val="-10"/>
        </w:rPr>
        <w:t> </w:t>
      </w:r>
      <w:r>
        <w:rPr/>
        <w:t>Fiscais</w:t>
      </w:r>
      <w:r>
        <w:rPr>
          <w:spacing w:val="-11"/>
        </w:rPr>
        <w:t> </w:t>
      </w:r>
      <w:r>
        <w:rPr/>
        <w:t>do</w:t>
      </w:r>
      <w:r>
        <w:rPr>
          <w:spacing w:val="-9"/>
        </w:rPr>
        <w:t> </w:t>
      </w:r>
      <w:r>
        <w:rPr/>
        <w:t>Município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Seropédica</w:t>
      </w:r>
      <w:r>
        <w:rPr>
          <w:spacing w:val="-1"/>
        </w:rPr>
        <w:t> </w:t>
      </w:r>
      <w:r>
        <w:rPr/>
        <w:t>–</w:t>
      </w:r>
      <w:r>
        <w:rPr>
          <w:spacing w:val="-9"/>
        </w:rPr>
        <w:t> </w:t>
      </w:r>
      <w:r>
        <w:rPr/>
        <w:t>UFIMS,</w:t>
      </w:r>
      <w:r>
        <w:rPr>
          <w:spacing w:val="-10"/>
        </w:rPr>
        <w:t> </w:t>
      </w:r>
      <w:r>
        <w:rPr/>
        <w:t>ou </w:t>
      </w:r>
      <w:r>
        <w:rPr>
          <w:spacing w:val="-2"/>
        </w:rPr>
        <w:t>equivalente.</w:t>
      </w:r>
    </w:p>
    <w:p>
      <w:pPr>
        <w:pStyle w:val="BodyText"/>
        <w:spacing w:line="360" w:lineRule="auto"/>
        <w:ind w:right="34"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8º</w:t>
      </w:r>
      <w:r>
        <w:rPr/>
        <w:t>.</w:t>
      </w:r>
      <w:r>
        <w:rPr>
          <w:spacing w:val="-11"/>
        </w:rPr>
        <w:t> </w:t>
      </w:r>
      <w:r>
        <w:rPr/>
        <w:t>Não</w:t>
      </w:r>
      <w:r>
        <w:rPr>
          <w:spacing w:val="-10"/>
        </w:rPr>
        <w:t> </w:t>
      </w:r>
      <w:r>
        <w:rPr/>
        <w:t>haverá</w:t>
      </w:r>
      <w:r>
        <w:rPr>
          <w:spacing w:val="-9"/>
        </w:rPr>
        <w:t> </w:t>
      </w:r>
      <w:r>
        <w:rPr/>
        <w:t>Recurso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Ofício</w:t>
      </w:r>
      <w:r>
        <w:rPr>
          <w:spacing w:val="-11"/>
        </w:rPr>
        <w:t> </w:t>
      </w:r>
      <w:r>
        <w:rPr/>
        <w:t>nos</w:t>
      </w:r>
      <w:r>
        <w:rPr>
          <w:spacing w:val="-12"/>
        </w:rPr>
        <w:t> </w:t>
      </w:r>
      <w:r>
        <w:rPr/>
        <w:t>casos</w:t>
      </w:r>
      <w:r>
        <w:rPr>
          <w:spacing w:val="-9"/>
        </w:rPr>
        <w:t> </w:t>
      </w:r>
      <w:r>
        <w:rPr/>
        <w:t>em</w:t>
      </w:r>
      <w:r>
        <w:rPr>
          <w:spacing w:val="-8"/>
        </w:rPr>
        <w:t> </w:t>
      </w:r>
      <w:r>
        <w:rPr/>
        <w:t>que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decisão</w:t>
      </w:r>
      <w:r>
        <w:rPr>
          <w:spacing w:val="-10"/>
        </w:rPr>
        <w:t> </w:t>
      </w:r>
      <w:r>
        <w:rPr/>
        <w:t>se</w:t>
      </w:r>
      <w:r>
        <w:rPr>
          <w:spacing w:val="-13"/>
        </w:rPr>
        <w:t> </w:t>
      </w:r>
      <w:r>
        <w:rPr/>
        <w:t>limitar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procurar corrigir erro manifesto.</w:t>
      </w:r>
    </w:p>
    <w:p>
      <w:pPr>
        <w:pStyle w:val="BodyText"/>
        <w:spacing w:line="360" w:lineRule="auto"/>
        <w:ind w:right="28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25</w:t>
      </w:r>
      <w:r>
        <w:rPr/>
        <w:t>.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Conselho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Contribuintes</w:t>
      </w:r>
      <w:r>
        <w:rPr>
          <w:spacing w:val="-4"/>
        </w:rPr>
        <w:t> </w:t>
      </w:r>
      <w:r>
        <w:rPr/>
        <w:t>será</w:t>
      </w:r>
      <w:r>
        <w:rPr>
          <w:spacing w:val="-4"/>
        </w:rPr>
        <w:t> </w:t>
      </w:r>
      <w:r>
        <w:rPr/>
        <w:t>composto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5</w:t>
      </w:r>
      <w:r>
        <w:rPr>
          <w:spacing w:val="-4"/>
        </w:rPr>
        <w:t> </w:t>
      </w:r>
      <w:r>
        <w:rPr/>
        <w:t>(cinco)</w:t>
      </w:r>
      <w:r>
        <w:rPr>
          <w:spacing w:val="-5"/>
        </w:rPr>
        <w:t> </w:t>
      </w:r>
      <w:r>
        <w:rPr/>
        <w:t>membros,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livre escolha e nomeação do Prefeito, sendo 1 (um) Presidente, 2 (dois) Representantes do Município e 2 (dois) Representantes dos Contribuintes.</w:t>
      </w:r>
    </w:p>
    <w:p>
      <w:pPr>
        <w:pStyle w:val="BodyText"/>
        <w:spacing w:line="360" w:lineRule="auto"/>
        <w:ind w:right="36"/>
      </w:pPr>
      <w:r>
        <w:rPr>
          <w:rFonts w:ascii="Arial" w:hAnsi="Arial"/>
          <w:b/>
        </w:rPr>
        <w:t>§ 1º</w:t>
      </w:r>
      <w:r>
        <w:rPr/>
        <w:t>. Os 2 (dois) Representantes do Município e os 2 (dois) Representantes dos Contribuintes terão cada um seus respectivos suplentes.</w:t>
      </w:r>
    </w:p>
    <w:p>
      <w:pPr>
        <w:pStyle w:val="BodyText"/>
        <w:spacing w:line="360" w:lineRule="auto"/>
        <w:ind w:right="32"/>
      </w:pPr>
      <w:r>
        <w:rPr>
          <w:rFonts w:ascii="Arial" w:hAnsi="Arial"/>
          <w:b/>
        </w:rPr>
        <w:t>§ 2º</w:t>
      </w:r>
      <w:r>
        <w:rPr/>
        <w:t>. O Presidente será de livre escolha e nomeação pelo Prefeito, dentre pessoas com formação em Contabilidade, Direito ou Economia, com mais de dez anos de prática profissional efetiva na iniciativa privada ou no serviço público.</w:t>
      </w:r>
    </w:p>
    <w:p>
      <w:pPr>
        <w:pStyle w:val="BodyText"/>
        <w:spacing w:line="360" w:lineRule="auto"/>
        <w:ind w:right="38"/>
      </w:pPr>
      <w:r>
        <w:rPr>
          <w:rFonts w:ascii="Arial" w:hAnsi="Arial"/>
          <w:b/>
        </w:rPr>
        <w:t>§ 3º</w:t>
      </w:r>
      <w:r>
        <w:rPr/>
        <w:t>. Vacante o cargo de Presidente, assumirá em seu lugar o membro mais antigo do Conselho de Contribuintes. Se mais de um membro possuir o mesmo tempo, assumirá o Representante do Município mais idoso e, perdurando a vacância, o Representante dos Contribuintes mais idoso.</w:t>
      </w:r>
    </w:p>
    <w:p>
      <w:pPr>
        <w:pStyle w:val="BodyText"/>
        <w:spacing w:line="360" w:lineRule="auto"/>
        <w:ind w:right="30"/>
      </w:pPr>
      <w:r>
        <w:rPr>
          <w:rFonts w:ascii="Arial" w:hAnsi="Arial"/>
          <w:b/>
        </w:rPr>
        <w:t>§ 4º</w:t>
      </w:r>
      <w:r>
        <w:rPr/>
        <w:t>. Os 2 (dois) Representantes do Município e seus respectivos suplentes são de livre escolha e nomeação pelo Prefeito, mediante indicação do Secretário de Fazenda, dentre os servidores municipais com formação superior em Contabilidade, Direito ou Economia.</w:t>
      </w:r>
    </w:p>
    <w:p>
      <w:pPr>
        <w:pStyle w:val="BodyText"/>
        <w:spacing w:line="360" w:lineRule="auto"/>
        <w:ind w:right="32"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5º</w:t>
      </w:r>
      <w:r>
        <w:rPr/>
        <w:t>.</w:t>
      </w:r>
      <w:r>
        <w:rPr>
          <w:spacing w:val="-9"/>
        </w:rPr>
        <w:t> </w:t>
      </w:r>
      <w:r>
        <w:rPr/>
        <w:t>Os</w:t>
      </w:r>
      <w:r>
        <w:rPr>
          <w:spacing w:val="-9"/>
        </w:rPr>
        <w:t> </w:t>
      </w:r>
      <w:r>
        <w:rPr/>
        <w:t>2</w:t>
      </w:r>
      <w:r>
        <w:rPr>
          <w:spacing w:val="-8"/>
        </w:rPr>
        <w:t> </w:t>
      </w:r>
      <w:r>
        <w:rPr/>
        <w:t>(dois)</w:t>
      </w:r>
      <w:r>
        <w:rPr>
          <w:spacing w:val="-10"/>
        </w:rPr>
        <w:t> </w:t>
      </w:r>
      <w:r>
        <w:rPr/>
        <w:t>Representantes</w:t>
      </w:r>
      <w:r>
        <w:rPr>
          <w:spacing w:val="-12"/>
        </w:rPr>
        <w:t> </w:t>
      </w:r>
      <w:r>
        <w:rPr/>
        <w:t>dos</w:t>
      </w:r>
      <w:r>
        <w:rPr>
          <w:spacing w:val="-9"/>
        </w:rPr>
        <w:t> </w:t>
      </w:r>
      <w:r>
        <w:rPr/>
        <w:t>Contribuintes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seus</w:t>
      </w:r>
      <w:r>
        <w:rPr>
          <w:spacing w:val="-9"/>
        </w:rPr>
        <w:t> </w:t>
      </w:r>
      <w:r>
        <w:rPr/>
        <w:t>respectivos</w:t>
      </w:r>
      <w:r>
        <w:rPr>
          <w:spacing w:val="-9"/>
        </w:rPr>
        <w:t> </w:t>
      </w:r>
      <w:r>
        <w:rPr/>
        <w:t>suplentes</w:t>
      </w:r>
      <w:r>
        <w:rPr>
          <w:spacing w:val="-9"/>
        </w:rPr>
        <w:t> </w:t>
      </w:r>
      <w:r>
        <w:rPr/>
        <w:t>são de livre escolha e nomeação pelo Prefeito, dentre profissionais com formação superior em Contabilidade, Direito ou Economia que efetivamente militem nas respectivas profissões e estejam estabelecidos no Município de Seropédica.</w:t>
      </w:r>
    </w:p>
    <w:p>
      <w:pPr>
        <w:pStyle w:val="BodyText"/>
        <w:spacing w:line="360" w:lineRule="auto"/>
        <w:ind w:right="37"/>
      </w:pPr>
      <w:r>
        <w:rPr>
          <w:rFonts w:ascii="Arial" w:hAnsi="Arial"/>
          <w:b/>
        </w:rPr>
        <w:t>§ 6º</w:t>
      </w:r>
      <w:r>
        <w:rPr/>
        <w:t>. O Conselho se reunirá, ao menos, uma vez por mês, para deliberação ou julgamento dos recursos, sempre procedida de ‘Ata de Reunião e Deliberação’ quando não houver</w:t>
      </w:r>
      <w:r>
        <w:rPr>
          <w:spacing w:val="-8"/>
        </w:rPr>
        <w:t> </w:t>
      </w:r>
      <w:r>
        <w:rPr/>
        <w:t>julgamentos,</w:t>
      </w:r>
      <w:r>
        <w:rPr>
          <w:spacing w:val="-8"/>
        </w:rPr>
        <w:t> </w:t>
      </w:r>
      <w:r>
        <w:rPr/>
        <w:t>bem</w:t>
      </w:r>
      <w:r>
        <w:rPr>
          <w:spacing w:val="-7"/>
        </w:rPr>
        <w:t> </w:t>
      </w:r>
      <w:r>
        <w:rPr/>
        <w:t>como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‘Ata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Julgamentos’,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qual</w:t>
      </w:r>
      <w:r>
        <w:rPr>
          <w:spacing w:val="-8"/>
        </w:rPr>
        <w:t> </w:t>
      </w:r>
      <w:r>
        <w:rPr/>
        <w:t>constarão</w:t>
      </w:r>
      <w:r>
        <w:rPr>
          <w:spacing w:val="-9"/>
        </w:rPr>
        <w:t> </w:t>
      </w:r>
      <w:r>
        <w:rPr/>
        <w:t>todos</w:t>
      </w:r>
      <w:r>
        <w:rPr>
          <w:spacing w:val="-10"/>
        </w:rPr>
        <w:t> </w:t>
      </w:r>
      <w:r>
        <w:rPr/>
        <w:t>os</w:t>
      </w:r>
      <w:r>
        <w:rPr>
          <w:spacing w:val="-10"/>
        </w:rPr>
        <w:t> </w:t>
      </w:r>
      <w:r>
        <w:rPr/>
        <w:t>processos julgados no dia.</w:t>
      </w:r>
    </w:p>
    <w:p>
      <w:pPr>
        <w:pStyle w:val="BodyText"/>
        <w:spacing w:line="360" w:lineRule="auto"/>
        <w:ind w:right="33"/>
      </w:pPr>
      <w:r>
        <w:rPr>
          <w:rFonts w:ascii="Arial" w:hAnsi="Arial"/>
          <w:b/>
        </w:rPr>
        <w:t>§ 7º</w:t>
      </w:r>
      <w:r>
        <w:rPr/>
        <w:t>. As sessões de julgamento serão públicas e realizar-se-ão em dias úteis e horários</w:t>
      </w:r>
      <w:r>
        <w:rPr>
          <w:spacing w:val="-5"/>
        </w:rPr>
        <w:t> </w:t>
      </w:r>
      <w:r>
        <w:rPr/>
        <w:t>previamente</w:t>
      </w:r>
      <w:r>
        <w:rPr>
          <w:spacing w:val="-8"/>
        </w:rPr>
        <w:t> </w:t>
      </w:r>
      <w:r>
        <w:rPr/>
        <w:t>fixados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divulgados</w:t>
      </w:r>
      <w:r>
        <w:rPr>
          <w:spacing w:val="-5"/>
        </w:rPr>
        <w:t> </w:t>
      </w:r>
      <w:r>
        <w:rPr/>
        <w:t>no</w:t>
      </w:r>
      <w:r>
        <w:rPr>
          <w:spacing w:val="-6"/>
        </w:rPr>
        <w:t> </w:t>
      </w:r>
      <w:r>
        <w:rPr/>
        <w:t>Diário</w:t>
      </w:r>
      <w:r>
        <w:rPr>
          <w:spacing w:val="-5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Município</w:t>
      </w:r>
      <w:r>
        <w:rPr>
          <w:spacing w:val="-5"/>
        </w:rPr>
        <w:t> </w:t>
      </w:r>
      <w:r>
        <w:rPr/>
        <w:t>ou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meio</w:t>
      </w:r>
      <w:r>
        <w:rPr>
          <w:spacing w:val="-6"/>
        </w:rPr>
        <w:t> </w:t>
      </w:r>
      <w:r>
        <w:rPr/>
        <w:t>eletrônico </w:t>
      </w:r>
      <w:r>
        <w:rPr>
          <w:spacing w:val="-2"/>
        </w:rPr>
        <w:t>oficial.</w:t>
      </w:r>
    </w:p>
    <w:p>
      <w:pPr>
        <w:pStyle w:val="BodyText"/>
        <w:spacing w:before="1"/>
        <w:ind w:left="1221" w:firstLine="0"/>
        <w:jc w:val="left"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43"/>
        </w:rPr>
        <w:t> </w:t>
      </w:r>
      <w:r>
        <w:rPr>
          <w:rFonts w:ascii="Arial" w:hAnsi="Arial"/>
          <w:b/>
        </w:rPr>
        <w:t>8º</w:t>
      </w:r>
      <w:r>
        <w:rPr/>
        <w:t>.</w:t>
      </w:r>
      <w:r>
        <w:rPr>
          <w:spacing w:val="44"/>
        </w:rPr>
        <w:t> </w:t>
      </w:r>
      <w:r>
        <w:rPr/>
        <w:t>Sempre</w:t>
      </w:r>
      <w:r>
        <w:rPr>
          <w:spacing w:val="43"/>
        </w:rPr>
        <w:t> </w:t>
      </w:r>
      <w:r>
        <w:rPr/>
        <w:t>que</w:t>
      </w:r>
      <w:r>
        <w:rPr>
          <w:spacing w:val="41"/>
        </w:rPr>
        <w:t> </w:t>
      </w:r>
      <w:r>
        <w:rPr/>
        <w:t>necessário,</w:t>
      </w:r>
      <w:r>
        <w:rPr>
          <w:spacing w:val="44"/>
        </w:rPr>
        <w:t> </w:t>
      </w:r>
      <w:r>
        <w:rPr/>
        <w:t>poderão</w:t>
      </w:r>
      <w:r>
        <w:rPr>
          <w:spacing w:val="44"/>
        </w:rPr>
        <w:t> </w:t>
      </w:r>
      <w:r>
        <w:rPr/>
        <w:t>ser</w:t>
      </w:r>
      <w:r>
        <w:rPr>
          <w:spacing w:val="41"/>
        </w:rPr>
        <w:t> </w:t>
      </w:r>
      <w:r>
        <w:rPr/>
        <w:t>convocadas</w:t>
      </w:r>
      <w:r>
        <w:rPr>
          <w:spacing w:val="41"/>
        </w:rPr>
        <w:t> </w:t>
      </w:r>
      <w:r>
        <w:rPr/>
        <w:t>sessões</w:t>
      </w:r>
      <w:r>
        <w:rPr>
          <w:spacing w:val="49"/>
        </w:rPr>
        <w:t> </w:t>
      </w:r>
      <w:r>
        <w:rPr>
          <w:spacing w:val="-2"/>
        </w:rPr>
        <w:t>extraordinárias,</w:t>
      </w:r>
    </w:p>
    <w:p>
      <w:pPr>
        <w:pStyle w:val="BodyText"/>
        <w:spacing w:after="0"/>
        <w:jc w:val="left"/>
        <w:sectPr>
          <w:pgSz w:w="11910" w:h="16840"/>
          <w:pgMar w:header="296" w:footer="0" w:top="1720" w:bottom="280" w:left="992" w:right="708"/>
        </w:sectPr>
      </w:pPr>
    </w:p>
    <w:p>
      <w:pPr>
        <w:pStyle w:val="BodyText"/>
        <w:spacing w:before="60"/>
        <w:ind w:firstLine="0"/>
      </w:pPr>
      <w:r>
        <w:rPr/>
        <w:t>observadas</w:t>
      </w:r>
      <w:r>
        <w:rPr>
          <w:spacing w:val="-6"/>
        </w:rPr>
        <w:t> </w:t>
      </w:r>
      <w:r>
        <w:rPr/>
        <w:t>as</w:t>
      </w:r>
      <w:r>
        <w:rPr>
          <w:spacing w:val="-4"/>
        </w:rPr>
        <w:t> </w:t>
      </w:r>
      <w:r>
        <w:rPr/>
        <w:t>disposições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parágrafo</w:t>
      </w:r>
      <w:r>
        <w:rPr>
          <w:spacing w:val="-3"/>
        </w:rPr>
        <w:t> </w:t>
      </w:r>
      <w:r>
        <w:rPr>
          <w:spacing w:val="-2"/>
        </w:rPr>
        <w:t>anterior.</w:t>
      </w:r>
    </w:p>
    <w:p>
      <w:pPr>
        <w:pStyle w:val="BodyText"/>
        <w:spacing w:line="360" w:lineRule="auto" w:before="139"/>
        <w:ind w:right="37"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9º</w:t>
      </w:r>
      <w:r>
        <w:rPr/>
        <w:t>.</w:t>
      </w:r>
      <w:r>
        <w:rPr>
          <w:spacing w:val="-5"/>
        </w:rPr>
        <w:t> </w:t>
      </w:r>
      <w:r>
        <w:rPr/>
        <w:t>É</w:t>
      </w:r>
      <w:r>
        <w:rPr>
          <w:spacing w:val="-4"/>
        </w:rPr>
        <w:t> </w:t>
      </w:r>
      <w:r>
        <w:rPr/>
        <w:t>facultado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Poder</w:t>
      </w:r>
      <w:r>
        <w:rPr>
          <w:spacing w:val="-3"/>
        </w:rPr>
        <w:t> </w:t>
      </w:r>
      <w:r>
        <w:rPr/>
        <w:t>Executivo</w:t>
      </w:r>
      <w:r>
        <w:rPr>
          <w:spacing w:val="-3"/>
        </w:rPr>
        <w:t> </w:t>
      </w:r>
      <w:r>
        <w:rPr/>
        <w:t>remunerar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Conselheiros</w:t>
      </w:r>
      <w:r>
        <w:rPr>
          <w:spacing w:val="-3"/>
        </w:rPr>
        <w:t> </w:t>
      </w:r>
      <w:r>
        <w:rPr/>
        <w:t>Efetivos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(um) salário-mínimo ao mês em que houver, pelo menos, uma sessão de julgamento ou reunião do Conselho de Contribuintes, observando-se a viabilidade orçamentária.</w:t>
      </w:r>
    </w:p>
    <w:p>
      <w:pPr>
        <w:pStyle w:val="BodyText"/>
        <w:spacing w:line="360" w:lineRule="auto"/>
        <w:ind w:right="38"/>
      </w:pPr>
      <w:r>
        <w:rPr>
          <w:rFonts w:ascii="Arial" w:hAnsi="Arial"/>
          <w:b/>
        </w:rPr>
        <w:t>§ 10</w:t>
      </w:r>
      <w:r>
        <w:rPr/>
        <w:t>. A remuneração prevista no parágrafo anterior poderá ser dobrada, caso ocorram mais de 3 (três) sessões ao mês.</w:t>
      </w:r>
    </w:p>
    <w:p>
      <w:pPr>
        <w:pStyle w:val="BodyText"/>
        <w:spacing w:line="360" w:lineRule="auto"/>
        <w:ind w:right="37"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11</w:t>
      </w:r>
      <w:r>
        <w:rPr/>
        <w:t>.</w:t>
      </w:r>
      <w:r>
        <w:rPr>
          <w:spacing w:val="-14"/>
        </w:rPr>
        <w:t> </w:t>
      </w:r>
      <w:r>
        <w:rPr/>
        <w:t>Independentemente</w:t>
      </w:r>
      <w:r>
        <w:rPr>
          <w:spacing w:val="-11"/>
        </w:rPr>
        <w:t> </w:t>
      </w:r>
      <w:r>
        <w:rPr/>
        <w:t>do</w:t>
      </w:r>
      <w:r>
        <w:rPr>
          <w:spacing w:val="-14"/>
        </w:rPr>
        <w:t> </w:t>
      </w:r>
      <w:r>
        <w:rPr/>
        <w:t>motivo,</w:t>
      </w:r>
      <w:r>
        <w:rPr>
          <w:spacing w:val="-14"/>
        </w:rPr>
        <w:t> </w:t>
      </w:r>
      <w:r>
        <w:rPr/>
        <w:t>fica</w:t>
      </w:r>
      <w:r>
        <w:rPr>
          <w:spacing w:val="-12"/>
        </w:rPr>
        <w:t> </w:t>
      </w:r>
      <w:r>
        <w:rPr/>
        <w:t>vedada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remuneração</w:t>
      </w:r>
      <w:r>
        <w:rPr>
          <w:spacing w:val="-14"/>
        </w:rPr>
        <w:t> </w:t>
      </w:r>
      <w:r>
        <w:rPr/>
        <w:t>no</w:t>
      </w:r>
      <w:r>
        <w:rPr>
          <w:spacing w:val="-14"/>
        </w:rPr>
        <w:t> </w:t>
      </w:r>
      <w:r>
        <w:rPr/>
        <w:t>mês</w:t>
      </w:r>
      <w:r>
        <w:rPr>
          <w:spacing w:val="-15"/>
        </w:rPr>
        <w:t> </w:t>
      </w:r>
      <w:r>
        <w:rPr/>
        <w:t>em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não houver sessão de julgamento ou reunião de deliberação.</w:t>
      </w:r>
    </w:p>
    <w:p>
      <w:pPr>
        <w:pStyle w:val="BodyText"/>
        <w:spacing w:line="360" w:lineRule="auto"/>
        <w:ind w:right="38"/>
      </w:pPr>
      <w:r>
        <w:rPr>
          <w:rFonts w:ascii="Arial" w:hAnsi="Arial"/>
          <w:b/>
        </w:rPr>
        <w:t>§ 12</w:t>
      </w:r>
      <w:r>
        <w:rPr/>
        <w:t>. Na hipótese de Conselheiro Suplente ser convocado para participar da única reunião no mês, para deliberar ou julgar recurso, o pagamento da remuneração será feita ao Suplente e não ao Efetivo substituído.</w:t>
      </w:r>
    </w:p>
    <w:p>
      <w:pPr>
        <w:pStyle w:val="BodyText"/>
        <w:spacing w:line="360" w:lineRule="auto"/>
        <w:ind w:right="29"/>
      </w:pPr>
      <w:r>
        <w:rPr>
          <w:rFonts w:ascii="Arial" w:hAnsi="Arial"/>
          <w:b/>
        </w:rPr>
        <w:t>§ 13</w:t>
      </w:r>
      <w:r>
        <w:rPr/>
        <w:t>. O Conselheiro efetivo que não participar das sessões de julgamentos, ou não apresentar</w:t>
      </w:r>
      <w:r>
        <w:rPr>
          <w:spacing w:val="-17"/>
        </w:rPr>
        <w:t> </w:t>
      </w:r>
      <w:r>
        <w:rPr/>
        <w:t>seu</w:t>
      </w:r>
      <w:r>
        <w:rPr>
          <w:spacing w:val="-16"/>
        </w:rPr>
        <w:t> </w:t>
      </w:r>
      <w:r>
        <w:rPr/>
        <w:t>voto</w:t>
      </w:r>
      <w:r>
        <w:rPr>
          <w:spacing w:val="-15"/>
        </w:rPr>
        <w:t> </w:t>
      </w:r>
      <w:r>
        <w:rPr/>
        <w:t>na</w:t>
      </w:r>
      <w:r>
        <w:rPr>
          <w:spacing w:val="-17"/>
        </w:rPr>
        <w:t> </w:t>
      </w:r>
      <w:r>
        <w:rPr/>
        <w:t>data</w:t>
      </w:r>
      <w:r>
        <w:rPr>
          <w:spacing w:val="-15"/>
        </w:rPr>
        <w:t> </w:t>
      </w:r>
      <w:r>
        <w:rPr/>
        <w:t>estipulada,</w:t>
      </w:r>
      <w:r>
        <w:rPr>
          <w:spacing w:val="-16"/>
        </w:rPr>
        <w:t> </w:t>
      </w:r>
      <w:r>
        <w:rPr/>
        <w:t>não</w:t>
      </w:r>
      <w:r>
        <w:rPr>
          <w:spacing w:val="-16"/>
        </w:rPr>
        <w:t> </w:t>
      </w:r>
      <w:r>
        <w:rPr/>
        <w:t>terá</w:t>
      </w:r>
      <w:r>
        <w:rPr>
          <w:spacing w:val="-16"/>
        </w:rPr>
        <w:t> </w:t>
      </w:r>
      <w:r>
        <w:rPr/>
        <w:t>direito</w:t>
      </w:r>
      <w:r>
        <w:rPr>
          <w:spacing w:val="-16"/>
        </w:rPr>
        <w:t> </w:t>
      </w:r>
      <w:r>
        <w:rPr/>
        <w:t>à</w:t>
      </w:r>
      <w:r>
        <w:rPr>
          <w:spacing w:val="-16"/>
        </w:rPr>
        <w:t> </w:t>
      </w:r>
      <w:r>
        <w:rPr/>
        <w:t>remuneração</w:t>
      </w:r>
      <w:r>
        <w:rPr>
          <w:spacing w:val="-16"/>
        </w:rPr>
        <w:t> </w:t>
      </w:r>
      <w:r>
        <w:rPr/>
        <w:t>do</w:t>
      </w:r>
      <w:r>
        <w:rPr>
          <w:spacing w:val="-16"/>
        </w:rPr>
        <w:t> </w:t>
      </w:r>
      <w:r>
        <w:rPr/>
        <w:t>respectivo</w:t>
      </w:r>
      <w:r>
        <w:rPr>
          <w:spacing w:val="-16"/>
        </w:rPr>
        <w:t> </w:t>
      </w:r>
      <w:r>
        <w:rPr/>
        <w:t>mês,</w:t>
      </w:r>
      <w:r>
        <w:rPr>
          <w:spacing w:val="-16"/>
        </w:rPr>
        <w:t> </w:t>
      </w:r>
      <w:r>
        <w:rPr/>
        <w:t>salvo se houver sessão extraordinária e dela participar, situação em que receberá cota parte da </w:t>
      </w:r>
      <w:r>
        <w:rPr>
          <w:spacing w:val="-2"/>
        </w:rPr>
        <w:t>remuneração.</w:t>
      </w:r>
    </w:p>
    <w:p>
      <w:pPr>
        <w:pStyle w:val="BodyText"/>
        <w:spacing w:line="362" w:lineRule="auto"/>
        <w:ind w:right="37"/>
      </w:pPr>
      <w:r>
        <w:rPr>
          <w:rFonts w:ascii="Arial" w:hAnsi="Arial"/>
          <w:b/>
        </w:rPr>
        <w:t>Art. 26</w:t>
      </w:r>
      <w:r>
        <w:rPr/>
        <w:t>. Será de 2 (dois) anos o mandato de cada Conselheiro, permitida a recondução uma única vez.</w:t>
      </w:r>
    </w:p>
    <w:p>
      <w:pPr>
        <w:pStyle w:val="BodyText"/>
        <w:spacing w:line="360" w:lineRule="auto"/>
        <w:ind w:right="33"/>
      </w:pPr>
      <w:r>
        <w:rPr>
          <w:rFonts w:ascii="Arial" w:hAnsi="Arial"/>
          <w:b/>
        </w:rPr>
        <w:t>Art. 27</w:t>
      </w:r>
      <w:r>
        <w:rPr/>
        <w:t>. A decisão referente ao processo julgado pelo Conselho de Contribuintes receberá a forma de ‘Acórdão’, cujo texto será publicada no Diário Oficial do Município ou disponibilizado</w:t>
      </w:r>
      <w:r>
        <w:rPr>
          <w:spacing w:val="-14"/>
        </w:rPr>
        <w:t> </w:t>
      </w:r>
      <w:r>
        <w:rPr/>
        <w:t>por</w:t>
      </w:r>
      <w:r>
        <w:rPr>
          <w:spacing w:val="-15"/>
        </w:rPr>
        <w:t> </w:t>
      </w:r>
      <w:r>
        <w:rPr/>
        <w:t>meio</w:t>
      </w:r>
      <w:r>
        <w:rPr>
          <w:spacing w:val="-12"/>
        </w:rPr>
        <w:t> </w:t>
      </w:r>
      <w:r>
        <w:rPr/>
        <w:t>eletrônico</w:t>
      </w:r>
      <w:r>
        <w:rPr>
          <w:spacing w:val="-15"/>
        </w:rPr>
        <w:t> </w:t>
      </w:r>
      <w:r>
        <w:rPr/>
        <w:t>oficial,</w:t>
      </w:r>
      <w:r>
        <w:rPr>
          <w:spacing w:val="-13"/>
        </w:rPr>
        <w:t> </w:t>
      </w:r>
      <w:r>
        <w:rPr/>
        <w:t>integralmente</w:t>
      </w:r>
      <w:r>
        <w:rPr>
          <w:spacing w:val="-14"/>
        </w:rPr>
        <w:t> </w:t>
      </w:r>
      <w:r>
        <w:rPr/>
        <w:t>ou</w:t>
      </w:r>
      <w:r>
        <w:rPr>
          <w:spacing w:val="-14"/>
        </w:rPr>
        <w:t> </w:t>
      </w:r>
      <w:r>
        <w:rPr/>
        <w:t>por</w:t>
      </w:r>
      <w:r>
        <w:rPr>
          <w:spacing w:val="-15"/>
        </w:rPr>
        <w:t> </w:t>
      </w:r>
      <w:r>
        <w:rPr/>
        <w:t>Ementas</w:t>
      </w:r>
      <w:r>
        <w:rPr>
          <w:spacing w:val="-13"/>
        </w:rPr>
        <w:t> </w:t>
      </w:r>
      <w:r>
        <w:rPr/>
        <w:t>sumariando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decisão, sem prejuízo da devida e obrigatória notificação das partes.</w:t>
      </w:r>
    </w:p>
    <w:p>
      <w:pPr>
        <w:pStyle w:val="BodyText"/>
        <w:spacing w:line="360" w:lineRule="auto"/>
        <w:ind w:right="30"/>
      </w:pPr>
      <w:r>
        <w:rPr>
          <w:rFonts w:ascii="Arial" w:hAnsi="Arial"/>
          <w:b/>
        </w:rPr>
        <w:t>Art. 28</w:t>
      </w:r>
      <w:r>
        <w:rPr/>
        <w:t>. Das decisões não unânimes do Conselho de Contribuintes contrárias ao interesse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sujeito</w:t>
      </w:r>
      <w:r>
        <w:rPr>
          <w:spacing w:val="-6"/>
        </w:rPr>
        <w:t> </w:t>
      </w:r>
      <w:r>
        <w:rPr/>
        <w:t>passivo,</w:t>
      </w:r>
      <w:r>
        <w:rPr>
          <w:spacing w:val="-5"/>
        </w:rPr>
        <w:t> </w:t>
      </w:r>
      <w:r>
        <w:rPr/>
        <w:t>caberá</w:t>
      </w:r>
      <w:r>
        <w:rPr>
          <w:spacing w:val="-8"/>
        </w:rPr>
        <w:t> </w:t>
      </w:r>
      <w:r>
        <w:rPr/>
        <w:t>Pedido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Reconsideração</w:t>
      </w:r>
      <w:r>
        <w:rPr>
          <w:spacing w:val="-7"/>
        </w:rPr>
        <w:t> </w:t>
      </w:r>
      <w:r>
        <w:rPr/>
        <w:t>ao</w:t>
      </w:r>
      <w:r>
        <w:rPr>
          <w:spacing w:val="-7"/>
        </w:rPr>
        <w:t> </w:t>
      </w:r>
      <w:r>
        <w:rPr/>
        <w:t>Presidente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Conselho,</w:t>
      </w:r>
      <w:r>
        <w:rPr>
          <w:spacing w:val="-7"/>
        </w:rPr>
        <w:t> </w:t>
      </w:r>
      <w:r>
        <w:rPr/>
        <w:t>no prazo de 15 (quinze) dias, contados da publicação a que se refere o artigo anterior.</w:t>
      </w:r>
    </w:p>
    <w:p>
      <w:pPr>
        <w:pStyle w:val="BodyText"/>
        <w:spacing w:line="360" w:lineRule="auto"/>
        <w:ind w:right="31"/>
      </w:pPr>
      <w:r>
        <w:rPr>
          <w:rFonts w:ascii="Arial" w:hAnsi="Arial"/>
          <w:b/>
        </w:rPr>
        <w:t>§ 1º</w:t>
      </w:r>
      <w:r>
        <w:rPr/>
        <w:t>. O julgamento do Pedido de Reconsideração limitar-se-á à parte não unânime da decisão.</w:t>
      </w:r>
    </w:p>
    <w:p>
      <w:pPr>
        <w:pStyle w:val="BodyText"/>
        <w:spacing w:line="360" w:lineRule="auto"/>
        <w:ind w:right="40"/>
      </w:pPr>
      <w:r>
        <w:rPr>
          <w:rFonts w:ascii="Arial" w:hAnsi="Arial"/>
          <w:b/>
        </w:rPr>
        <w:t>§ 2º</w:t>
      </w:r>
      <w:r>
        <w:rPr/>
        <w:t>. A interposição tempestiva do Pedido de Reconsideração interrompe o prazo processual para recurso.</w:t>
      </w:r>
    </w:p>
    <w:p>
      <w:pPr>
        <w:pStyle w:val="BodyText"/>
        <w:spacing w:line="360" w:lineRule="auto"/>
        <w:ind w:right="33"/>
      </w:pPr>
      <w:r>
        <w:rPr>
          <w:rFonts w:ascii="Arial" w:hAnsi="Arial"/>
          <w:b/>
        </w:rPr>
        <w:t>Art. 29</w:t>
      </w:r>
      <w:r>
        <w:rPr/>
        <w:t>. Das decisões não unânimes do Conselho de Contribuintes contrárias à Fazenda Pública Municipal, caberá Recurso de Ofício ao Subsecretário Municipal de Receita, a ser interposto pelo Presidente do Conselho de Contribuintes, no prazo de 15 (quinze) dias, contados da publicação da decisão.</w:t>
      </w:r>
    </w:p>
    <w:p>
      <w:pPr>
        <w:pStyle w:val="BodyText"/>
        <w:ind w:left="1221" w:firstLine="0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1"/>
        </w:rPr>
        <w:t> </w:t>
      </w:r>
      <w:r>
        <w:rPr>
          <w:rFonts w:ascii="Arial" w:hAnsi="Arial"/>
          <w:b/>
        </w:rPr>
        <w:t>30</w:t>
      </w:r>
      <w:r>
        <w:rPr/>
        <w:t>.</w:t>
      </w:r>
      <w:r>
        <w:rPr>
          <w:spacing w:val="12"/>
        </w:rPr>
        <w:t> </w:t>
      </w:r>
      <w:r>
        <w:rPr/>
        <w:t>O</w:t>
      </w:r>
      <w:r>
        <w:rPr>
          <w:spacing w:val="12"/>
        </w:rPr>
        <w:t> </w:t>
      </w:r>
      <w:r>
        <w:rPr/>
        <w:t>Conselho</w:t>
      </w:r>
      <w:r>
        <w:rPr>
          <w:spacing w:val="10"/>
        </w:rPr>
        <w:t> </w:t>
      </w:r>
      <w:r>
        <w:rPr/>
        <w:t>de</w:t>
      </w:r>
      <w:r>
        <w:rPr>
          <w:spacing w:val="12"/>
        </w:rPr>
        <w:t> </w:t>
      </w:r>
      <w:r>
        <w:rPr/>
        <w:t>Contribuintes</w:t>
      </w:r>
      <w:r>
        <w:rPr>
          <w:spacing w:val="9"/>
        </w:rPr>
        <w:t> </w:t>
      </w:r>
      <w:r>
        <w:rPr/>
        <w:t>não</w:t>
      </w:r>
      <w:r>
        <w:rPr>
          <w:spacing w:val="12"/>
        </w:rPr>
        <w:t> </w:t>
      </w:r>
      <w:r>
        <w:rPr/>
        <w:t>pode</w:t>
      </w:r>
      <w:r>
        <w:rPr>
          <w:spacing w:val="9"/>
        </w:rPr>
        <w:t> </w:t>
      </w:r>
      <w:r>
        <w:rPr/>
        <w:t>decidir</w:t>
      </w:r>
      <w:r>
        <w:rPr>
          <w:spacing w:val="11"/>
        </w:rPr>
        <w:t> </w:t>
      </w:r>
      <w:r>
        <w:rPr/>
        <w:t>sem</w:t>
      </w:r>
      <w:r>
        <w:rPr>
          <w:spacing w:val="10"/>
        </w:rPr>
        <w:t> </w:t>
      </w:r>
      <w:r>
        <w:rPr/>
        <w:t>a</w:t>
      </w:r>
      <w:r>
        <w:rPr>
          <w:spacing w:val="12"/>
        </w:rPr>
        <w:t> </w:t>
      </w:r>
      <w:r>
        <w:rPr/>
        <w:t>presença</w:t>
      </w:r>
      <w:r>
        <w:rPr>
          <w:spacing w:val="9"/>
        </w:rPr>
        <w:t> </w:t>
      </w:r>
      <w:r>
        <w:rPr/>
        <w:t>mínima</w:t>
      </w:r>
      <w:r>
        <w:rPr>
          <w:spacing w:val="12"/>
        </w:rPr>
        <w:t> </w:t>
      </w:r>
      <w:r>
        <w:rPr>
          <w:spacing w:val="-5"/>
        </w:rPr>
        <w:t>de</w:t>
      </w:r>
    </w:p>
    <w:p>
      <w:pPr>
        <w:pStyle w:val="BodyText"/>
        <w:spacing w:after="0"/>
        <w:sectPr>
          <w:pgSz w:w="11910" w:h="16840"/>
          <w:pgMar w:header="296" w:footer="0" w:top="1720" w:bottom="280" w:left="992" w:right="708"/>
        </w:sectPr>
      </w:pPr>
    </w:p>
    <w:p>
      <w:pPr>
        <w:pStyle w:val="BodyText"/>
        <w:spacing w:line="360" w:lineRule="auto" w:before="60"/>
        <w:ind w:right="31" w:firstLine="0"/>
      </w:pPr>
      <w:r>
        <w:rPr/>
        <w:t>metade mais um do total de seus membros e, no julgamento dos pedidos de Reconsideração ou Recurso de Ofício contra decisões não unânimes, será exigida a presença de todos os </w:t>
      </w:r>
      <w:r>
        <w:rPr>
          <w:spacing w:val="-2"/>
        </w:rPr>
        <w:t>membros.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274"/>
        <w:ind w:left="0" w:firstLine="0"/>
        <w:jc w:val="left"/>
      </w:pPr>
    </w:p>
    <w:p>
      <w:pPr>
        <w:spacing w:before="1"/>
        <w:ind w:left="1466" w:right="28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III</w:t>
      </w:r>
    </w:p>
    <w:p>
      <w:pPr>
        <w:spacing w:before="139"/>
        <w:ind w:left="1464" w:right="28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RECURSO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pacing w:val="-2"/>
          <w:sz w:val="24"/>
        </w:rPr>
        <w:t>ESPECIAL</w:t>
      </w:r>
    </w:p>
    <w:p>
      <w:pPr>
        <w:pStyle w:val="BodyText"/>
        <w:spacing w:line="360" w:lineRule="auto" w:before="137"/>
        <w:ind w:right="32"/>
      </w:pPr>
      <w:r>
        <w:rPr>
          <w:rFonts w:ascii="Arial" w:hAnsi="Arial"/>
          <w:b/>
        </w:rPr>
        <w:t>Art. 31</w:t>
      </w:r>
      <w:r>
        <w:rPr/>
        <w:t>. Da decisão de segunda instância cabe Recurso Especial para o Secretário de Fazenda, no prazo de 15 (quinze) dias a contar da sua notificação/ciência, sempre que a </w:t>
      </w:r>
      <w:r>
        <w:rPr>
          <w:spacing w:val="-2"/>
        </w:rPr>
        <w:t>decisão:</w:t>
      </w:r>
    </w:p>
    <w:p>
      <w:pPr>
        <w:pStyle w:val="ListParagraph"/>
        <w:numPr>
          <w:ilvl w:val="0"/>
          <w:numId w:val="5"/>
        </w:numPr>
        <w:tabs>
          <w:tab w:pos="1378" w:val="left" w:leader="none"/>
        </w:tabs>
        <w:spacing w:line="360" w:lineRule="auto" w:before="0" w:after="0"/>
        <w:ind w:left="87" w:right="36" w:firstLine="1133"/>
        <w:jc w:val="both"/>
        <w:rPr>
          <w:sz w:val="24"/>
        </w:rPr>
      </w:pPr>
      <w:r>
        <w:rPr>
          <w:sz w:val="24"/>
        </w:rPr>
        <w:t>– contrariar jurisprudência consolidada do Conselho de Contribuintes ou decisão proferida pelo Secretário de Fazenda em outros recursos especiais de matéria similar;</w:t>
      </w:r>
    </w:p>
    <w:p>
      <w:pPr>
        <w:pStyle w:val="ListParagraph"/>
        <w:numPr>
          <w:ilvl w:val="0"/>
          <w:numId w:val="5"/>
        </w:numPr>
        <w:tabs>
          <w:tab w:pos="1433" w:val="left" w:leader="none"/>
        </w:tabs>
        <w:spacing w:line="360" w:lineRule="auto" w:before="0" w:after="0"/>
        <w:ind w:left="87" w:right="28" w:firstLine="1133"/>
        <w:jc w:val="both"/>
        <w:rPr>
          <w:sz w:val="24"/>
        </w:rPr>
      </w:pPr>
      <w:r>
        <w:rPr>
          <w:sz w:val="24"/>
        </w:rPr>
        <w:t>– contrariar entendimento dominante do Tribunal de Justiça do Estado do Rio de Janeiro, do Superior Tribunal de Justiça e do Supremo Tribunal Federal.</w:t>
      </w:r>
    </w:p>
    <w:p>
      <w:pPr>
        <w:pStyle w:val="BodyText"/>
        <w:spacing w:line="360" w:lineRule="auto" w:before="2"/>
        <w:ind w:right="38"/>
      </w:pPr>
      <w:r>
        <w:rPr>
          <w:rFonts w:ascii="Arial" w:hAnsi="Arial"/>
          <w:b/>
        </w:rPr>
        <w:t>§ 1º</w:t>
      </w:r>
      <w:r>
        <w:rPr/>
        <w:t>. O juízo prévio de admissibilidade será feito pelo Conselho de Contribuintes, podendo este exercer juízo de retratação, caso identifique que</w:t>
      </w:r>
    </w:p>
    <w:p>
      <w:pPr>
        <w:pStyle w:val="BodyText"/>
        <w:spacing w:line="360" w:lineRule="auto"/>
        <w:ind w:right="30"/>
      </w:pPr>
      <w:r>
        <w:rPr/>
        <w:t>sua</w:t>
      </w:r>
      <w:r>
        <w:rPr>
          <w:spacing w:val="-17"/>
        </w:rPr>
        <w:t> </w:t>
      </w:r>
      <w:r>
        <w:rPr/>
        <w:t>decisão</w:t>
      </w:r>
      <w:r>
        <w:rPr>
          <w:spacing w:val="-17"/>
        </w:rPr>
        <w:t> </w:t>
      </w:r>
      <w:r>
        <w:rPr/>
        <w:t>contrariou</w:t>
      </w:r>
      <w:r>
        <w:rPr>
          <w:spacing w:val="-16"/>
        </w:rPr>
        <w:t> </w:t>
      </w:r>
      <w:r>
        <w:rPr/>
        <w:t>sua</w:t>
      </w:r>
      <w:r>
        <w:rPr>
          <w:spacing w:val="-17"/>
        </w:rPr>
        <w:t> </w:t>
      </w:r>
      <w:r>
        <w:rPr/>
        <w:t>própria</w:t>
      </w:r>
      <w:r>
        <w:rPr>
          <w:spacing w:val="-17"/>
        </w:rPr>
        <w:t> </w:t>
      </w:r>
      <w:r>
        <w:rPr/>
        <w:t>jurisprudência</w:t>
      </w:r>
      <w:r>
        <w:rPr>
          <w:spacing w:val="-17"/>
        </w:rPr>
        <w:t> </w:t>
      </w:r>
      <w:r>
        <w:rPr/>
        <w:t>consolidada,</w:t>
      </w:r>
      <w:r>
        <w:rPr>
          <w:spacing w:val="-16"/>
        </w:rPr>
        <w:t> </w:t>
      </w:r>
      <w:r>
        <w:rPr/>
        <w:t>decisão</w:t>
      </w:r>
      <w:r>
        <w:rPr>
          <w:spacing w:val="-17"/>
        </w:rPr>
        <w:t> </w:t>
      </w:r>
      <w:r>
        <w:rPr/>
        <w:t>proferida</w:t>
      </w:r>
      <w:r>
        <w:rPr>
          <w:spacing w:val="-17"/>
        </w:rPr>
        <w:t> </w:t>
      </w:r>
      <w:r>
        <w:rPr/>
        <w:t>pelo Secretário de Fazenda como terceira instância julgadora do</w:t>
      </w:r>
    </w:p>
    <w:p>
      <w:pPr>
        <w:pStyle w:val="BodyText"/>
        <w:spacing w:line="360" w:lineRule="auto"/>
        <w:ind w:right="30"/>
      </w:pPr>
      <w:r>
        <w:rPr/>
        <w:t>PAF</w:t>
      </w:r>
      <w:r>
        <w:rPr>
          <w:spacing w:val="-12"/>
        </w:rPr>
        <w:t> </w:t>
      </w:r>
      <w:r>
        <w:rPr/>
        <w:t>ou</w:t>
      </w:r>
      <w:r>
        <w:rPr>
          <w:spacing w:val="-13"/>
        </w:rPr>
        <w:t> </w:t>
      </w:r>
      <w:r>
        <w:rPr/>
        <w:t>entendimento</w:t>
      </w:r>
      <w:r>
        <w:rPr>
          <w:spacing w:val="-15"/>
        </w:rPr>
        <w:t> </w:t>
      </w:r>
      <w:r>
        <w:rPr/>
        <w:t>dominante</w:t>
      </w:r>
      <w:r>
        <w:rPr>
          <w:spacing w:val="-13"/>
        </w:rPr>
        <w:t> </w:t>
      </w:r>
      <w:r>
        <w:rPr/>
        <w:t>do</w:t>
      </w:r>
      <w:r>
        <w:rPr>
          <w:spacing w:val="-15"/>
        </w:rPr>
        <w:t> </w:t>
      </w:r>
      <w:r>
        <w:rPr/>
        <w:t>Tribunal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Justiça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Estado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Rio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Janeiro, do Superior Tribunal de Justiça e do Supremo Tribunal Federal, observada a hierarquia </w:t>
      </w:r>
      <w:r>
        <w:rPr>
          <w:spacing w:val="-2"/>
        </w:rPr>
        <w:t>judicante.</w:t>
      </w:r>
    </w:p>
    <w:p>
      <w:pPr>
        <w:pStyle w:val="BodyText"/>
        <w:spacing w:line="360" w:lineRule="auto"/>
        <w:ind w:right="28"/>
      </w:pPr>
      <w:r>
        <w:rPr>
          <w:rFonts w:ascii="Arial" w:hAnsi="Arial"/>
          <w:b/>
        </w:rPr>
        <w:t>§ 2º</w:t>
      </w:r>
      <w:r>
        <w:rPr/>
        <w:t>.</w:t>
      </w:r>
      <w:r>
        <w:rPr>
          <w:spacing w:val="-2"/>
        </w:rPr>
        <w:t> </w:t>
      </w:r>
      <w:r>
        <w:rPr/>
        <w:t>É</w:t>
      </w:r>
      <w:r>
        <w:rPr>
          <w:spacing w:val="-2"/>
        </w:rPr>
        <w:t> </w:t>
      </w:r>
      <w:r>
        <w:rPr/>
        <w:t>facultado ao recorrente,</w:t>
      </w:r>
      <w:r>
        <w:rPr>
          <w:spacing w:val="-2"/>
        </w:rPr>
        <w:t> </w:t>
      </w:r>
      <w:r>
        <w:rPr/>
        <w:t>ou ao recorrido, efetuar</w:t>
      </w:r>
      <w:r>
        <w:rPr>
          <w:spacing w:val="-1"/>
        </w:rPr>
        <w:t> </w:t>
      </w:r>
      <w:r>
        <w:rPr/>
        <w:t>o depósito do valor cobrado atualizado, garantindo-lhe, assim, a não incidência de juros de mora, correção monetária e multa sobre o valor depositado.</w:t>
      </w:r>
    </w:p>
    <w:p>
      <w:pPr>
        <w:pStyle w:val="BodyText"/>
        <w:spacing w:line="360" w:lineRule="auto"/>
        <w:ind w:right="33"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3º</w:t>
      </w:r>
      <w:r>
        <w:rPr/>
        <w:t>.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recurso</w:t>
      </w:r>
      <w:r>
        <w:rPr>
          <w:spacing w:val="-13"/>
        </w:rPr>
        <w:t> </w:t>
      </w:r>
      <w:r>
        <w:rPr/>
        <w:t>tempestivo</w:t>
      </w:r>
      <w:r>
        <w:rPr>
          <w:spacing w:val="-10"/>
        </w:rPr>
        <w:t> </w:t>
      </w:r>
      <w:r>
        <w:rPr/>
        <w:t>mantém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suspensão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exigibilidade</w:t>
      </w:r>
      <w:r>
        <w:rPr>
          <w:spacing w:val="-10"/>
        </w:rPr>
        <w:t> </w:t>
      </w:r>
      <w:r>
        <w:rPr/>
        <w:t>do</w:t>
      </w:r>
      <w:r>
        <w:rPr>
          <w:spacing w:val="-13"/>
        </w:rPr>
        <w:t> </w:t>
      </w:r>
      <w:r>
        <w:rPr/>
        <w:t>crédito</w:t>
      </w:r>
      <w:r>
        <w:rPr>
          <w:spacing w:val="-10"/>
        </w:rPr>
        <w:t> </w:t>
      </w:r>
      <w:r>
        <w:rPr/>
        <w:t>tributário até a decisão administrativa final.</w:t>
      </w:r>
    </w:p>
    <w:p>
      <w:pPr>
        <w:spacing w:before="1"/>
        <w:ind w:left="1468" w:right="28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IV</w:t>
      </w:r>
    </w:p>
    <w:p>
      <w:pPr>
        <w:spacing w:before="137"/>
        <w:ind w:left="1464" w:right="28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DEFINITIVIDADE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DECISÕES</w:t>
      </w:r>
    </w:p>
    <w:p>
      <w:pPr>
        <w:pStyle w:val="BodyText"/>
        <w:spacing w:line="360" w:lineRule="auto" w:before="139"/>
        <w:jc w:val="left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80"/>
        </w:rPr>
        <w:t> </w:t>
      </w:r>
      <w:r>
        <w:rPr>
          <w:rFonts w:ascii="Arial" w:hAnsi="Arial"/>
          <w:b/>
        </w:rPr>
        <w:t>32</w:t>
      </w:r>
      <w:r>
        <w:rPr/>
        <w:t>.</w:t>
      </w:r>
      <w:r>
        <w:rPr>
          <w:spacing w:val="80"/>
        </w:rPr>
        <w:t> </w:t>
      </w:r>
      <w:r>
        <w:rPr/>
        <w:t>São</w:t>
      </w:r>
      <w:r>
        <w:rPr>
          <w:spacing w:val="80"/>
        </w:rPr>
        <w:t> </w:t>
      </w:r>
      <w:r>
        <w:rPr/>
        <w:t>definitivas</w:t>
      </w:r>
      <w:r>
        <w:rPr>
          <w:spacing w:val="80"/>
        </w:rPr>
        <w:t> </w:t>
      </w:r>
      <w:r>
        <w:rPr/>
        <w:t>na</w:t>
      </w:r>
      <w:r>
        <w:rPr>
          <w:spacing w:val="80"/>
        </w:rPr>
        <w:t> </w:t>
      </w:r>
      <w:r>
        <w:rPr/>
        <w:t>esfera</w:t>
      </w:r>
      <w:r>
        <w:rPr>
          <w:spacing w:val="80"/>
        </w:rPr>
        <w:t> </w:t>
      </w:r>
      <w:r>
        <w:rPr/>
        <w:t>administrativa,</w:t>
      </w:r>
      <w:r>
        <w:rPr>
          <w:spacing w:val="80"/>
        </w:rPr>
        <w:t> </w:t>
      </w:r>
      <w:r>
        <w:rPr/>
        <w:t>não</w:t>
      </w:r>
      <w:r>
        <w:rPr>
          <w:spacing w:val="80"/>
        </w:rPr>
        <w:t> </w:t>
      </w:r>
      <w:r>
        <w:rPr/>
        <w:t>mais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sujeitando</w:t>
      </w:r>
      <w:r>
        <w:rPr>
          <w:spacing w:val="80"/>
        </w:rPr>
        <w:t> </w:t>
      </w:r>
      <w:r>
        <w:rPr/>
        <w:t>à modificação neste âmbito, as decisões:</w:t>
      </w:r>
    </w:p>
    <w:p>
      <w:pPr>
        <w:pStyle w:val="ListParagraph"/>
        <w:numPr>
          <w:ilvl w:val="0"/>
          <w:numId w:val="6"/>
        </w:numPr>
        <w:tabs>
          <w:tab w:pos="1363" w:val="left" w:leader="none"/>
        </w:tabs>
        <w:spacing w:line="360" w:lineRule="auto" w:before="0" w:after="0"/>
        <w:ind w:left="87" w:right="38" w:firstLine="1133"/>
        <w:jc w:val="left"/>
        <w:rPr>
          <w:sz w:val="24"/>
        </w:rPr>
      </w:pPr>
      <w:r>
        <w:rPr>
          <w:sz w:val="24"/>
        </w:rPr>
        <w:t>– de primeira instância, esgotado o prazo para Recurso Voluntário ou Recurso de Ofício sem que este tenha sido interposto;</w:t>
      </w:r>
    </w:p>
    <w:p>
      <w:pPr>
        <w:pStyle w:val="ListParagraph"/>
        <w:numPr>
          <w:ilvl w:val="0"/>
          <w:numId w:val="6"/>
        </w:numPr>
        <w:tabs>
          <w:tab w:pos="1419" w:val="left" w:leader="none"/>
        </w:tabs>
        <w:spacing w:line="240" w:lineRule="auto" w:before="0" w:after="0"/>
        <w:ind w:left="1419" w:right="0" w:hanging="198"/>
        <w:jc w:val="left"/>
        <w:rPr>
          <w:sz w:val="24"/>
        </w:rPr>
      </w:pPr>
      <w:r>
        <w:rPr>
          <w:sz w:val="24"/>
        </w:rPr>
        <w:t>–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segunda</w:t>
      </w:r>
      <w:r>
        <w:rPr>
          <w:spacing w:val="-6"/>
          <w:sz w:val="24"/>
        </w:rPr>
        <w:t> </w:t>
      </w:r>
      <w:r>
        <w:rPr>
          <w:sz w:val="24"/>
        </w:rPr>
        <w:t>instância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não</w:t>
      </w:r>
      <w:r>
        <w:rPr>
          <w:spacing w:val="-5"/>
          <w:sz w:val="24"/>
        </w:rPr>
        <w:t> </w:t>
      </w:r>
      <w:r>
        <w:rPr>
          <w:sz w:val="24"/>
        </w:rPr>
        <w:t>caiba</w:t>
      </w:r>
      <w:r>
        <w:rPr>
          <w:spacing w:val="-1"/>
          <w:sz w:val="24"/>
        </w:rPr>
        <w:t> </w:t>
      </w:r>
      <w:r>
        <w:rPr>
          <w:sz w:val="24"/>
        </w:rPr>
        <w:t>recurso</w:t>
      </w:r>
      <w:r>
        <w:rPr>
          <w:spacing w:val="-8"/>
          <w:sz w:val="24"/>
        </w:rPr>
        <w:t> </w:t>
      </w:r>
      <w:r>
        <w:rPr>
          <w:sz w:val="24"/>
        </w:rPr>
        <w:t>ou,</w:t>
      </w:r>
      <w:r>
        <w:rPr>
          <w:spacing w:val="-6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sz w:val="24"/>
        </w:rPr>
        <w:t>cabível,</w:t>
      </w:r>
      <w:r>
        <w:rPr>
          <w:spacing w:val="-5"/>
          <w:sz w:val="24"/>
        </w:rPr>
        <w:t> </w:t>
      </w:r>
      <w:r>
        <w:rPr>
          <w:sz w:val="24"/>
        </w:rPr>
        <w:t>quando</w:t>
      </w:r>
      <w:r>
        <w:rPr>
          <w:spacing w:val="-2"/>
          <w:sz w:val="24"/>
        </w:rPr>
        <w:t> decorrido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296" w:footer="0" w:top="1720" w:bottom="280" w:left="992" w:right="708"/>
        </w:sectPr>
      </w:pPr>
    </w:p>
    <w:p>
      <w:pPr>
        <w:pStyle w:val="BodyText"/>
        <w:spacing w:before="60"/>
        <w:ind w:firstLine="0"/>
      </w:pPr>
      <w:r>
        <w:rPr/>
        <w:t>o</w:t>
      </w:r>
      <w:r>
        <w:rPr>
          <w:spacing w:val="-2"/>
        </w:rPr>
        <w:t> </w:t>
      </w:r>
      <w:r>
        <w:rPr/>
        <w:t>prazo</w:t>
      </w:r>
      <w:r>
        <w:rPr>
          <w:spacing w:val="-1"/>
        </w:rPr>
        <w:t> </w:t>
      </w:r>
      <w:r>
        <w:rPr/>
        <w:t>sem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</w:t>
      </w:r>
      <w:r>
        <w:rPr>
          <w:spacing w:val="-2"/>
        </w:rPr>
        <w:t>interposição;</w:t>
      </w:r>
    </w:p>
    <w:p>
      <w:pPr>
        <w:pStyle w:val="ListParagraph"/>
        <w:numPr>
          <w:ilvl w:val="0"/>
          <w:numId w:val="6"/>
        </w:numPr>
        <w:tabs>
          <w:tab w:pos="1488" w:val="left" w:leader="none"/>
        </w:tabs>
        <w:spacing w:line="240" w:lineRule="auto" w:before="136" w:after="0"/>
        <w:ind w:left="1488" w:right="0" w:hanging="267"/>
        <w:jc w:val="both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Recurso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Especial.</w:t>
      </w:r>
    </w:p>
    <w:p>
      <w:pPr>
        <w:pStyle w:val="BodyText"/>
        <w:spacing w:line="360" w:lineRule="auto" w:before="140"/>
        <w:ind w:right="37"/>
      </w:pPr>
      <w:r>
        <w:rPr>
          <w:rFonts w:ascii="Arial" w:hAnsi="Arial"/>
          <w:b/>
        </w:rPr>
        <w:t>§ 1º</w:t>
      </w:r>
      <w:r>
        <w:rPr/>
        <w:t>. Serão também definitivas na esfera administrativa as decisões de primeira instância</w:t>
      </w:r>
      <w:r>
        <w:rPr>
          <w:spacing w:val="-10"/>
        </w:rPr>
        <w:t> </w:t>
      </w:r>
      <w:r>
        <w:rPr/>
        <w:t>na</w:t>
      </w:r>
      <w:r>
        <w:rPr>
          <w:spacing w:val="-9"/>
        </w:rPr>
        <w:t> </w:t>
      </w:r>
      <w:r>
        <w:rPr/>
        <w:t>parte</w:t>
      </w:r>
      <w:r>
        <w:rPr>
          <w:spacing w:val="-7"/>
        </w:rPr>
        <w:t> </w:t>
      </w:r>
      <w:r>
        <w:rPr/>
        <w:t>que</w:t>
      </w:r>
      <w:r>
        <w:rPr>
          <w:spacing w:val="-11"/>
        </w:rPr>
        <w:t> </w:t>
      </w:r>
      <w:r>
        <w:rPr/>
        <w:t>não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objeto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Recurso</w:t>
      </w:r>
      <w:r>
        <w:rPr>
          <w:spacing w:val="-8"/>
        </w:rPr>
        <w:t> </w:t>
      </w:r>
      <w:r>
        <w:rPr/>
        <w:t>Voluntário</w:t>
      </w:r>
      <w:r>
        <w:rPr>
          <w:spacing w:val="-9"/>
        </w:rPr>
        <w:t> </w:t>
      </w:r>
      <w:r>
        <w:rPr/>
        <w:t>ou</w:t>
      </w:r>
      <w:r>
        <w:rPr>
          <w:spacing w:val="-9"/>
        </w:rPr>
        <w:t> </w:t>
      </w:r>
      <w:r>
        <w:rPr/>
        <w:t>não</w:t>
      </w:r>
      <w:r>
        <w:rPr>
          <w:spacing w:val="-9"/>
        </w:rPr>
        <w:t> </w:t>
      </w:r>
      <w:r>
        <w:rPr/>
        <w:t>estiver</w:t>
      </w:r>
      <w:r>
        <w:rPr>
          <w:spacing w:val="-8"/>
        </w:rPr>
        <w:t> </w:t>
      </w:r>
      <w:r>
        <w:rPr/>
        <w:t>sujeita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Recurso</w:t>
      </w:r>
      <w:r>
        <w:rPr>
          <w:spacing w:val="-7"/>
        </w:rPr>
        <w:t> </w:t>
      </w:r>
      <w:r>
        <w:rPr/>
        <w:t>de </w:t>
      </w:r>
      <w:r>
        <w:rPr>
          <w:spacing w:val="-2"/>
        </w:rPr>
        <w:t>Ofício.</w:t>
      </w:r>
    </w:p>
    <w:p>
      <w:pPr>
        <w:pStyle w:val="BodyText"/>
        <w:spacing w:line="360" w:lineRule="auto"/>
        <w:ind w:right="28"/>
      </w:pPr>
      <w:r>
        <w:rPr>
          <w:rFonts w:ascii="Arial" w:hAnsi="Arial"/>
          <w:b/>
        </w:rPr>
        <w:t>§ 2º</w:t>
      </w:r>
      <w:r>
        <w:rPr/>
        <w:t>. A parte da decisão administrativa que for definitivamente julgada não poderá suspender a exigibilidade do crédito tributário, podendo, dessa forma, ser objeto de imediata inscrição e cobrança.</w:t>
      </w:r>
    </w:p>
    <w:p>
      <w:pPr>
        <w:spacing w:before="0"/>
        <w:ind w:left="1466" w:right="28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IX</w:t>
      </w:r>
    </w:p>
    <w:p>
      <w:pPr>
        <w:spacing w:before="137"/>
        <w:ind w:left="1469" w:right="28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PROCESSO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ADMINISTRATIVO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pacing w:val="-2"/>
          <w:sz w:val="24"/>
        </w:rPr>
        <w:t>CONSULTA</w:t>
      </w:r>
    </w:p>
    <w:p>
      <w:pPr>
        <w:pStyle w:val="BodyText"/>
        <w:ind w:left="0" w:firstLine="0"/>
        <w:jc w:val="left"/>
        <w:rPr>
          <w:rFonts w:ascii="Arial"/>
          <w:b/>
        </w:rPr>
      </w:pPr>
    </w:p>
    <w:p>
      <w:pPr>
        <w:pStyle w:val="BodyText"/>
        <w:ind w:left="0" w:firstLine="0"/>
        <w:jc w:val="left"/>
        <w:rPr>
          <w:rFonts w:ascii="Arial"/>
          <w:b/>
        </w:rPr>
      </w:pPr>
    </w:p>
    <w:p>
      <w:pPr>
        <w:pStyle w:val="BodyText"/>
        <w:spacing w:line="360" w:lineRule="auto"/>
        <w:ind w:right="29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33</w:t>
      </w:r>
      <w:r>
        <w:rPr/>
        <w:t>.</w:t>
      </w:r>
      <w:r>
        <w:rPr>
          <w:spacing w:val="-10"/>
        </w:rPr>
        <w:t> </w:t>
      </w:r>
      <w:r>
        <w:rPr/>
        <w:t>Ao</w:t>
      </w:r>
      <w:r>
        <w:rPr>
          <w:spacing w:val="-9"/>
        </w:rPr>
        <w:t> </w:t>
      </w:r>
      <w:r>
        <w:rPr/>
        <w:t>contribuinte</w:t>
      </w:r>
      <w:r>
        <w:rPr>
          <w:spacing w:val="-9"/>
        </w:rPr>
        <w:t> </w:t>
      </w:r>
      <w:r>
        <w:rPr/>
        <w:t>ou</w:t>
      </w:r>
      <w:r>
        <w:rPr>
          <w:spacing w:val="-9"/>
        </w:rPr>
        <w:t> </w:t>
      </w:r>
      <w:r>
        <w:rPr/>
        <w:t>responsável</w:t>
      </w:r>
      <w:r>
        <w:rPr>
          <w:spacing w:val="-11"/>
        </w:rPr>
        <w:t> </w:t>
      </w:r>
      <w:r>
        <w:rPr/>
        <w:t>é</w:t>
      </w:r>
      <w:r>
        <w:rPr>
          <w:spacing w:val="-9"/>
        </w:rPr>
        <w:t> </w:t>
      </w:r>
      <w:r>
        <w:rPr/>
        <w:t>assegurado</w:t>
      </w:r>
      <w:r>
        <w:rPr>
          <w:spacing w:val="-9"/>
        </w:rPr>
        <w:t> </w:t>
      </w:r>
      <w:r>
        <w:rPr/>
        <w:t>o</w:t>
      </w:r>
      <w:r>
        <w:rPr>
          <w:spacing w:val="-12"/>
        </w:rPr>
        <w:t> </w:t>
      </w:r>
      <w:r>
        <w:rPr/>
        <w:t>direito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consulta,</w:t>
      </w:r>
      <w:r>
        <w:rPr>
          <w:spacing w:val="-12"/>
        </w:rPr>
        <w:t> </w:t>
      </w:r>
      <w:r>
        <w:rPr/>
        <w:t>mediante Processo Administrativo de Consulta (PAC), sobre a interpretação e aplicação da legislação tributária, desde que protocolizada antes do início da ação fiscal e em obediência às normas estabelecidas nesta Lei e em normas específicas.</w:t>
      </w:r>
    </w:p>
    <w:p>
      <w:pPr>
        <w:pStyle w:val="BodyText"/>
        <w:spacing w:line="362" w:lineRule="auto"/>
        <w:ind w:right="36"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17"/>
        </w:rPr>
        <w:t> </w:t>
      </w:r>
      <w:r>
        <w:rPr>
          <w:rFonts w:ascii="Arial" w:hAnsi="Arial"/>
          <w:b/>
        </w:rPr>
        <w:t>1º</w:t>
      </w:r>
      <w:r>
        <w:rPr/>
        <w:t>.</w:t>
      </w:r>
      <w:r>
        <w:rPr>
          <w:spacing w:val="-17"/>
        </w:rPr>
        <w:t> </w:t>
      </w:r>
      <w:r>
        <w:rPr/>
        <w:t>O</w:t>
      </w:r>
      <w:r>
        <w:rPr>
          <w:spacing w:val="-16"/>
        </w:rPr>
        <w:t> </w:t>
      </w:r>
      <w:r>
        <w:rPr/>
        <w:t>Processo</w:t>
      </w:r>
      <w:r>
        <w:rPr>
          <w:spacing w:val="-17"/>
        </w:rPr>
        <w:t> </w:t>
      </w:r>
      <w:r>
        <w:rPr/>
        <w:t>Administrativo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Consulta</w:t>
      </w:r>
      <w:r>
        <w:rPr>
          <w:spacing w:val="-16"/>
        </w:rPr>
        <w:t> </w:t>
      </w:r>
      <w:r>
        <w:rPr/>
        <w:t>pode</w:t>
      </w:r>
      <w:r>
        <w:rPr>
          <w:spacing w:val="-17"/>
        </w:rPr>
        <w:t> </w:t>
      </w:r>
      <w:r>
        <w:rPr/>
        <w:t>indagar</w:t>
      </w:r>
      <w:r>
        <w:rPr>
          <w:spacing w:val="-17"/>
        </w:rPr>
        <w:t> </w:t>
      </w:r>
      <w:r>
        <w:rPr/>
        <w:t>tanto</w:t>
      </w:r>
      <w:r>
        <w:rPr>
          <w:spacing w:val="-16"/>
        </w:rPr>
        <w:t> </w:t>
      </w:r>
      <w:r>
        <w:rPr/>
        <w:t>matéria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obrigação principal como de obrigação acessória.</w:t>
      </w:r>
    </w:p>
    <w:p>
      <w:pPr>
        <w:pStyle w:val="BodyText"/>
        <w:spacing w:line="360" w:lineRule="auto"/>
        <w:ind w:right="32"/>
      </w:pPr>
      <w:r>
        <w:rPr>
          <w:rFonts w:ascii="Arial" w:hAnsi="Arial"/>
          <w:b/>
        </w:rPr>
        <w:t>§ 2º</w:t>
      </w:r>
      <w:r>
        <w:rPr/>
        <w:t>.</w:t>
      </w:r>
      <w:r>
        <w:rPr>
          <w:spacing w:val="-2"/>
        </w:rPr>
        <w:t> </w:t>
      </w:r>
      <w:r>
        <w:rPr/>
        <w:t>A consulta</w:t>
      </w:r>
      <w:r>
        <w:rPr>
          <w:spacing w:val="-2"/>
        </w:rPr>
        <w:t> </w:t>
      </w:r>
      <w:r>
        <w:rPr/>
        <w:t>fiscal,</w:t>
      </w:r>
      <w:r>
        <w:rPr>
          <w:spacing w:val="-2"/>
        </w:rPr>
        <w:t> </w:t>
      </w:r>
      <w:r>
        <w:rPr/>
        <w:t>feita antes do vencimento do crédito, e respondida</w:t>
      </w:r>
      <w:r>
        <w:rPr>
          <w:spacing w:val="-1"/>
        </w:rPr>
        <w:t> </w:t>
      </w:r>
      <w:r>
        <w:rPr/>
        <w:t>depois da data de pagamento, exclui a incidência de juros de mora, correção monetária e multa, desde que a dúvida suscitada seja pertinente e que não haja lei ou decisão anteriores que a </w:t>
      </w:r>
      <w:r>
        <w:rPr>
          <w:spacing w:val="-2"/>
        </w:rPr>
        <w:t>esclareçam.</w:t>
      </w:r>
    </w:p>
    <w:p>
      <w:pPr>
        <w:pStyle w:val="BodyText"/>
        <w:ind w:left="1221" w:firstLine="0"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3º</w:t>
      </w:r>
      <w:r>
        <w:rPr/>
        <w:t>.</w:t>
      </w:r>
      <w:r>
        <w:rPr>
          <w:spacing w:val="-3"/>
        </w:rPr>
        <w:t> </w:t>
      </w:r>
      <w:r>
        <w:rPr/>
        <w:t>Os</w:t>
      </w:r>
      <w:r>
        <w:rPr>
          <w:spacing w:val="-5"/>
        </w:rPr>
        <w:t> </w:t>
      </w:r>
      <w:r>
        <w:rPr/>
        <w:t>órgãos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administração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poderão</w:t>
      </w:r>
      <w:r>
        <w:rPr>
          <w:spacing w:val="-4"/>
        </w:rPr>
        <w:t> </w:t>
      </w:r>
      <w:r>
        <w:rPr/>
        <w:t>formular</w:t>
      </w:r>
      <w:r>
        <w:rPr>
          <w:spacing w:val="-3"/>
        </w:rPr>
        <w:t> </w:t>
      </w:r>
      <w:r>
        <w:rPr>
          <w:spacing w:val="-2"/>
        </w:rPr>
        <w:t>consulta.</w:t>
      </w:r>
    </w:p>
    <w:p>
      <w:pPr>
        <w:pStyle w:val="BodyText"/>
        <w:spacing w:line="360" w:lineRule="auto" w:before="135"/>
        <w:ind w:right="29"/>
      </w:pPr>
      <w:r>
        <w:rPr>
          <w:rFonts w:ascii="Arial" w:hAnsi="Arial"/>
          <w:b/>
        </w:rPr>
        <w:t>§ 4º</w:t>
      </w:r>
      <w:r>
        <w:rPr/>
        <w:t>. As entidades representativas de categorias econômicas ou profissionais também</w:t>
      </w:r>
      <w:r>
        <w:rPr>
          <w:spacing w:val="-17"/>
        </w:rPr>
        <w:t> </w:t>
      </w:r>
      <w:r>
        <w:rPr/>
        <w:t>poderão</w:t>
      </w:r>
      <w:r>
        <w:rPr>
          <w:spacing w:val="-17"/>
        </w:rPr>
        <w:t> </w:t>
      </w:r>
      <w:r>
        <w:rPr/>
        <w:t>formular</w:t>
      </w:r>
      <w:r>
        <w:rPr>
          <w:spacing w:val="-16"/>
        </w:rPr>
        <w:t> </w:t>
      </w:r>
      <w:r>
        <w:rPr/>
        <w:t>consulta,</w:t>
      </w:r>
      <w:r>
        <w:rPr>
          <w:spacing w:val="-17"/>
        </w:rPr>
        <w:t> </w:t>
      </w:r>
      <w:r>
        <w:rPr/>
        <w:t>em</w:t>
      </w:r>
      <w:r>
        <w:rPr>
          <w:spacing w:val="-17"/>
        </w:rPr>
        <w:t> </w:t>
      </w:r>
      <w:r>
        <w:rPr/>
        <w:t>seu</w:t>
      </w:r>
      <w:r>
        <w:rPr>
          <w:spacing w:val="-17"/>
        </w:rPr>
        <w:t> </w:t>
      </w:r>
      <w:r>
        <w:rPr/>
        <w:t>nome,</w:t>
      </w:r>
      <w:r>
        <w:rPr>
          <w:spacing w:val="-16"/>
        </w:rPr>
        <w:t> </w:t>
      </w:r>
      <w:r>
        <w:rPr/>
        <w:t>sobre</w:t>
      </w:r>
      <w:r>
        <w:rPr>
          <w:spacing w:val="-17"/>
        </w:rPr>
        <w:t> </w:t>
      </w:r>
      <w:r>
        <w:rPr/>
        <w:t>matéria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interesse</w:t>
      </w:r>
      <w:r>
        <w:rPr>
          <w:spacing w:val="-17"/>
        </w:rPr>
        <w:t> </w:t>
      </w:r>
      <w:r>
        <w:rPr/>
        <w:t>geral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categoria que</w:t>
      </w:r>
      <w:r>
        <w:rPr>
          <w:spacing w:val="-5"/>
        </w:rPr>
        <w:t> </w:t>
      </w:r>
      <w:r>
        <w:rPr/>
        <w:t>legalmente</w:t>
      </w:r>
      <w:r>
        <w:rPr>
          <w:spacing w:val="-5"/>
        </w:rPr>
        <w:t> </w:t>
      </w:r>
      <w:r>
        <w:rPr/>
        <w:t>representem,</w:t>
      </w:r>
      <w:r>
        <w:rPr>
          <w:spacing w:val="-1"/>
        </w:rPr>
        <w:t> </w:t>
      </w:r>
      <w:r>
        <w:rPr/>
        <w:t>cujos</w:t>
      </w:r>
      <w:r>
        <w:rPr>
          <w:spacing w:val="-5"/>
        </w:rPr>
        <w:t> </w:t>
      </w:r>
      <w:r>
        <w:rPr/>
        <w:t>efeitos</w:t>
      </w:r>
      <w:r>
        <w:rPr>
          <w:spacing w:val="-5"/>
        </w:rPr>
        <w:t> </w:t>
      </w:r>
      <w:r>
        <w:rPr/>
        <w:t>referidos</w:t>
      </w:r>
      <w:r>
        <w:rPr>
          <w:spacing w:val="-5"/>
        </w:rPr>
        <w:t> </w:t>
      </w:r>
      <w:r>
        <w:rPr/>
        <w:t>neste</w:t>
      </w:r>
      <w:r>
        <w:rPr>
          <w:spacing w:val="-1"/>
        </w:rPr>
        <w:t> </w:t>
      </w:r>
      <w:r>
        <w:rPr/>
        <w:t>artigo</w:t>
      </w:r>
      <w:r>
        <w:rPr>
          <w:spacing w:val="-5"/>
        </w:rPr>
        <w:t> </w:t>
      </w:r>
      <w:r>
        <w:rPr/>
        <w:t>só</w:t>
      </w:r>
      <w:r>
        <w:rPr>
          <w:spacing w:val="-5"/>
        </w:rPr>
        <w:t> </w:t>
      </w:r>
      <w:r>
        <w:rPr/>
        <w:t>alcançam</w:t>
      </w:r>
      <w:r>
        <w:rPr>
          <w:spacing w:val="-4"/>
        </w:rPr>
        <w:t> </w:t>
      </w:r>
      <w:r>
        <w:rPr/>
        <w:t>seus</w:t>
      </w:r>
      <w:r>
        <w:rPr>
          <w:spacing w:val="-8"/>
        </w:rPr>
        <w:t> </w:t>
      </w:r>
      <w:r>
        <w:rPr/>
        <w:t>associados ou filiados depois de cientificado o consulente da decisão.</w:t>
      </w:r>
    </w:p>
    <w:p>
      <w:pPr>
        <w:pStyle w:val="BodyText"/>
        <w:spacing w:line="360" w:lineRule="auto" w:before="1"/>
        <w:ind w:right="37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34</w:t>
      </w:r>
      <w:r>
        <w:rPr/>
        <w:t>. Os</w:t>
      </w:r>
      <w:r>
        <w:rPr>
          <w:spacing w:val="-3"/>
        </w:rPr>
        <w:t> </w:t>
      </w:r>
      <w:r>
        <w:rPr/>
        <w:t>efeitos</w:t>
      </w:r>
      <w:r>
        <w:rPr>
          <w:spacing w:val="-3"/>
        </w:rPr>
        <w:t> </w:t>
      </w:r>
      <w:r>
        <w:rPr/>
        <w:t>previstos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§</w:t>
      </w:r>
      <w:r>
        <w:rPr>
          <w:spacing w:val="-2"/>
        </w:rPr>
        <w:t> </w:t>
      </w:r>
      <w:r>
        <w:rPr/>
        <w:t>2º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artigo anterior</w:t>
      </w:r>
      <w:r>
        <w:rPr>
          <w:spacing w:val="-3"/>
        </w:rPr>
        <w:t> </w:t>
      </w:r>
      <w:r>
        <w:rPr/>
        <w:t>não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produzirão em</w:t>
      </w:r>
      <w:r>
        <w:rPr>
          <w:spacing w:val="-2"/>
        </w:rPr>
        <w:t> </w:t>
      </w:r>
      <w:r>
        <w:rPr/>
        <w:t>relação a consultas:</w:t>
      </w:r>
    </w:p>
    <w:p>
      <w:pPr>
        <w:pStyle w:val="ListParagraph"/>
        <w:numPr>
          <w:ilvl w:val="0"/>
          <w:numId w:val="7"/>
        </w:numPr>
        <w:tabs>
          <w:tab w:pos="1395" w:val="left" w:leader="none"/>
        </w:tabs>
        <w:spacing w:line="360" w:lineRule="auto" w:before="0" w:after="0"/>
        <w:ind w:left="87" w:right="34" w:firstLine="1133"/>
        <w:jc w:val="both"/>
        <w:rPr>
          <w:sz w:val="24"/>
        </w:rPr>
      </w:pPr>
      <w:r>
        <w:rPr>
          <w:sz w:val="24"/>
        </w:rPr>
        <w:t>– meramente protelatórias, assim entendidas as que versem sobre dispositivos claros da legislação tributária, ou sobre tese de direito já resolvida por decisão administrativa ou judicial, definitiva ou passada em julgado;</w:t>
      </w:r>
    </w:p>
    <w:p>
      <w:pPr>
        <w:pStyle w:val="ListParagraph"/>
        <w:numPr>
          <w:ilvl w:val="0"/>
          <w:numId w:val="7"/>
        </w:numPr>
        <w:tabs>
          <w:tab w:pos="1422" w:val="left" w:leader="none"/>
        </w:tabs>
        <w:spacing w:line="275" w:lineRule="exact" w:before="0" w:after="0"/>
        <w:ind w:left="1422" w:right="0" w:hanging="201"/>
        <w:jc w:val="both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não</w:t>
      </w:r>
      <w:r>
        <w:rPr>
          <w:spacing w:val="-2"/>
          <w:sz w:val="24"/>
        </w:rPr>
        <w:t> </w:t>
      </w:r>
      <w:r>
        <w:rPr>
          <w:sz w:val="24"/>
        </w:rPr>
        <w:t>descreverem</w:t>
      </w:r>
      <w:r>
        <w:rPr>
          <w:spacing w:val="-2"/>
          <w:sz w:val="24"/>
        </w:rPr>
        <w:t> </w:t>
      </w:r>
      <w:r>
        <w:rPr>
          <w:sz w:val="24"/>
        </w:rPr>
        <w:t>completa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exatamente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matéria</w:t>
      </w:r>
      <w:r>
        <w:rPr>
          <w:spacing w:val="-2"/>
          <w:sz w:val="24"/>
        </w:rPr>
        <w:t> </w:t>
      </w:r>
      <w:r>
        <w:rPr>
          <w:sz w:val="24"/>
        </w:rPr>
        <w:t>consultada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7"/>
        </w:numPr>
        <w:tabs>
          <w:tab w:pos="1483" w:val="left" w:leader="none"/>
        </w:tabs>
        <w:spacing w:line="240" w:lineRule="auto" w:before="136" w:after="0"/>
        <w:ind w:left="1483" w:right="0" w:hanging="262"/>
        <w:jc w:val="both"/>
        <w:rPr>
          <w:sz w:val="24"/>
        </w:rPr>
      </w:pPr>
      <w:r>
        <w:rPr>
          <w:sz w:val="24"/>
        </w:rPr>
        <w:t>–</w:t>
      </w:r>
      <w:r>
        <w:rPr>
          <w:spacing w:val="-9"/>
          <w:sz w:val="24"/>
        </w:rPr>
        <w:t> </w:t>
      </w:r>
      <w:r>
        <w:rPr>
          <w:sz w:val="24"/>
        </w:rPr>
        <w:t>formuladas</w:t>
      </w:r>
      <w:r>
        <w:rPr>
          <w:spacing w:val="-10"/>
          <w:sz w:val="24"/>
        </w:rPr>
        <w:t> </w:t>
      </w:r>
      <w:r>
        <w:rPr>
          <w:sz w:val="24"/>
        </w:rPr>
        <w:t>por</w:t>
      </w:r>
      <w:r>
        <w:rPr>
          <w:spacing w:val="-7"/>
          <w:sz w:val="24"/>
        </w:rPr>
        <w:t> </w:t>
      </w:r>
      <w:r>
        <w:rPr>
          <w:sz w:val="24"/>
        </w:rPr>
        <w:t>consulentes</w:t>
      </w:r>
      <w:r>
        <w:rPr>
          <w:spacing w:val="-8"/>
          <w:sz w:val="24"/>
        </w:rPr>
        <w:t> </w:t>
      </w:r>
      <w:r>
        <w:rPr>
          <w:sz w:val="24"/>
        </w:rPr>
        <w:t>que,</w:t>
      </w:r>
      <w:r>
        <w:rPr>
          <w:spacing w:val="-9"/>
          <w:sz w:val="24"/>
        </w:rPr>
        <w:t> </w:t>
      </w:r>
      <w:r>
        <w:rPr>
          <w:sz w:val="24"/>
        </w:rPr>
        <w:t>à</w:t>
      </w:r>
      <w:r>
        <w:rPr>
          <w:spacing w:val="-7"/>
          <w:sz w:val="24"/>
        </w:rPr>
        <w:t> </w:t>
      </w:r>
      <w:r>
        <w:rPr>
          <w:sz w:val="24"/>
        </w:rPr>
        <w:t>data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sua</w:t>
      </w:r>
      <w:r>
        <w:rPr>
          <w:spacing w:val="-9"/>
          <w:sz w:val="24"/>
        </w:rPr>
        <w:t> </w:t>
      </w:r>
      <w:r>
        <w:rPr>
          <w:sz w:val="24"/>
        </w:rPr>
        <w:t>apresentação,</w:t>
      </w:r>
      <w:r>
        <w:rPr>
          <w:spacing w:val="-9"/>
          <w:sz w:val="24"/>
        </w:rPr>
        <w:t> </w:t>
      </w:r>
      <w:r>
        <w:rPr>
          <w:sz w:val="24"/>
        </w:rPr>
        <w:t>estejam</w:t>
      </w:r>
      <w:r>
        <w:rPr>
          <w:spacing w:val="-6"/>
          <w:sz w:val="24"/>
        </w:rPr>
        <w:t> </w:t>
      </w:r>
      <w:r>
        <w:rPr>
          <w:sz w:val="24"/>
        </w:rPr>
        <w:t>sob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ação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296" w:footer="0" w:top="1720" w:bottom="280" w:left="992" w:right="708"/>
        </w:sectPr>
      </w:pPr>
    </w:p>
    <w:p>
      <w:pPr>
        <w:pStyle w:val="BodyText"/>
        <w:spacing w:line="360" w:lineRule="auto" w:before="60"/>
        <w:ind w:right="38" w:firstLine="0"/>
      </w:pPr>
      <w:r>
        <w:rPr/>
        <w:t>fiscal, notificados de lançamento, de auto de infração ou termo de apreensão, ou citados para ação judicial de natureza tributária, relativamente à matéria consultada.</w:t>
      </w:r>
    </w:p>
    <w:p>
      <w:pPr>
        <w:pStyle w:val="BodyText"/>
        <w:spacing w:line="360" w:lineRule="auto"/>
        <w:ind w:right="32"/>
      </w:pPr>
      <w:r>
        <w:rPr>
          <w:rFonts w:ascii="Arial" w:hAnsi="Arial"/>
          <w:b/>
        </w:rPr>
        <w:t>Art. 35</w:t>
      </w:r>
      <w:r>
        <w:rPr/>
        <w:t>. A consulta será dirigida ao Subsecretário Municipal de Receita, que a decidirá no prazo de 30 (trinta) dias, contados da data em que for protocolizada, com a apresentação clara e precisa do caso concreto e de todos os elementos indispensáveis ao </w:t>
      </w:r>
      <w:r>
        <w:rPr>
          <w:spacing w:val="-2"/>
        </w:rPr>
        <w:t>atendimento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8"/>
        </w:rPr>
        <w:t> </w:t>
      </w:r>
      <w:r>
        <w:rPr>
          <w:spacing w:val="-2"/>
        </w:rPr>
        <w:t>situação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fato,</w:t>
      </w:r>
      <w:r>
        <w:rPr>
          <w:spacing w:val="-6"/>
        </w:rPr>
        <w:t> </w:t>
      </w:r>
      <w:r>
        <w:rPr>
          <w:spacing w:val="-2"/>
        </w:rPr>
        <w:t>indicando</w:t>
      </w:r>
      <w:r>
        <w:rPr>
          <w:spacing w:val="-6"/>
        </w:rPr>
        <w:t> </w:t>
      </w:r>
      <w:r>
        <w:rPr>
          <w:spacing w:val="-2"/>
        </w:rPr>
        <w:t>os</w:t>
      </w:r>
      <w:r>
        <w:rPr>
          <w:spacing w:val="-10"/>
        </w:rPr>
        <w:t> </w:t>
      </w:r>
      <w:r>
        <w:rPr>
          <w:spacing w:val="-2"/>
        </w:rPr>
        <w:t>dispositivos</w:t>
      </w:r>
      <w:r>
        <w:rPr>
          <w:spacing w:val="-7"/>
        </w:rPr>
        <w:t> </w:t>
      </w:r>
      <w:r>
        <w:rPr>
          <w:spacing w:val="-2"/>
        </w:rPr>
        <w:t>legais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instruída</w:t>
      </w:r>
      <w:r>
        <w:rPr>
          <w:spacing w:val="-6"/>
        </w:rPr>
        <w:t> </w:t>
      </w:r>
      <w:r>
        <w:rPr>
          <w:spacing w:val="-2"/>
        </w:rPr>
        <w:t>com</w:t>
      </w:r>
      <w:r>
        <w:rPr>
          <w:spacing w:val="-7"/>
        </w:rPr>
        <w:t> </w:t>
      </w:r>
      <w:r>
        <w:rPr>
          <w:spacing w:val="-2"/>
        </w:rPr>
        <w:t>os</w:t>
      </w:r>
      <w:r>
        <w:rPr>
          <w:spacing w:val="-7"/>
        </w:rPr>
        <w:t> </w:t>
      </w:r>
      <w:r>
        <w:rPr>
          <w:spacing w:val="-2"/>
        </w:rPr>
        <w:t>documentos </w:t>
      </w:r>
      <w:r>
        <w:rPr/>
        <w:t>necessários, por parte do consulente.</w:t>
      </w:r>
    </w:p>
    <w:p>
      <w:pPr>
        <w:pStyle w:val="BodyText"/>
        <w:spacing w:line="362" w:lineRule="auto"/>
        <w:ind w:right="36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36</w:t>
      </w:r>
      <w:r>
        <w:rPr/>
        <w:t>.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consulta</w:t>
      </w:r>
      <w:r>
        <w:rPr>
          <w:spacing w:val="-7"/>
        </w:rPr>
        <w:t> </w:t>
      </w:r>
      <w:r>
        <w:rPr/>
        <w:t>não</w:t>
      </w:r>
      <w:r>
        <w:rPr>
          <w:spacing w:val="-7"/>
        </w:rPr>
        <w:t> </w:t>
      </w:r>
      <w:r>
        <w:rPr/>
        <w:t>suspende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crédito</w:t>
      </w:r>
      <w:r>
        <w:rPr>
          <w:spacing w:val="-7"/>
        </w:rPr>
        <w:t> </w:t>
      </w:r>
      <w:r>
        <w:rPr/>
        <w:t>tributário,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também</w:t>
      </w:r>
      <w:r>
        <w:rPr>
          <w:spacing w:val="-6"/>
        </w:rPr>
        <w:t> </w:t>
      </w:r>
      <w:r>
        <w:rPr/>
        <w:t>não</w:t>
      </w:r>
      <w:r>
        <w:rPr>
          <w:spacing w:val="-7"/>
        </w:rPr>
        <w:t> </w:t>
      </w:r>
      <w:r>
        <w:rPr/>
        <w:t>impede</w:t>
      </w:r>
      <w:r>
        <w:rPr>
          <w:spacing w:val="-5"/>
        </w:rPr>
        <w:t> </w:t>
      </w:r>
      <w:r>
        <w:rPr/>
        <w:t>sua constituição, seja por lançamento de tributo ou por lavratura de auto de infração.</w:t>
      </w:r>
    </w:p>
    <w:p>
      <w:pPr>
        <w:pStyle w:val="BodyText"/>
        <w:spacing w:line="360" w:lineRule="auto"/>
        <w:ind w:right="28"/>
      </w:pPr>
      <w:r>
        <w:rPr>
          <w:rFonts w:ascii="Arial" w:hAnsi="Arial"/>
          <w:b/>
        </w:rPr>
        <w:t>Parágrafo único</w:t>
      </w:r>
      <w:r>
        <w:rPr/>
        <w:t>. A consulta não suspende o prazo para recolhimento de tributo, retido na fonte ou autolançado, antes ou depois de sua apresentação, nem o prazo para apresentação de declaração de rendimentos.</w:t>
      </w:r>
    </w:p>
    <w:p>
      <w:pPr>
        <w:pStyle w:val="BodyText"/>
        <w:spacing w:line="360" w:lineRule="auto"/>
        <w:ind w:right="30"/>
      </w:pPr>
      <w:r>
        <w:rPr>
          <w:rFonts w:ascii="Arial" w:hAnsi="Arial"/>
          <w:b/>
        </w:rPr>
        <w:t>Art. 37</w:t>
      </w:r>
      <w:r>
        <w:rPr/>
        <w:t>. Na hipótese de mudança de orientação fiscal, a nova regra atingirá a todos os casos semelhantes ainda pendentes de decisão, ressalvando o direito daqueles que procederem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 a</w:t>
      </w:r>
      <w:r>
        <w:rPr>
          <w:spacing w:val="-2"/>
        </w:rPr>
        <w:t> </w:t>
      </w:r>
      <w:r>
        <w:rPr/>
        <w:t>regra</w:t>
      </w:r>
      <w:r>
        <w:rPr>
          <w:spacing w:val="-1"/>
        </w:rPr>
        <w:t> </w:t>
      </w:r>
      <w:r>
        <w:rPr/>
        <w:t>vigente ou eventual</w:t>
      </w:r>
      <w:r>
        <w:rPr>
          <w:spacing w:val="-1"/>
        </w:rPr>
        <w:t> </w:t>
      </w:r>
      <w:r>
        <w:rPr/>
        <w:t>consulta</w:t>
      </w:r>
      <w:r>
        <w:rPr>
          <w:spacing w:val="-3"/>
        </w:rPr>
        <w:t> </w:t>
      </w:r>
      <w:r>
        <w:rPr/>
        <w:t>dada,</w:t>
      </w:r>
      <w:r>
        <w:rPr>
          <w:spacing w:val="-3"/>
        </w:rPr>
        <w:t> </w:t>
      </w:r>
      <w:r>
        <w:rPr/>
        <w:t>até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da alteração </w:t>
      </w:r>
      <w:r>
        <w:rPr>
          <w:spacing w:val="-2"/>
        </w:rPr>
        <w:t>ocorrida.</w:t>
      </w:r>
    </w:p>
    <w:p>
      <w:pPr>
        <w:pStyle w:val="BodyText"/>
        <w:spacing w:line="360" w:lineRule="auto"/>
        <w:ind w:right="31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38</w:t>
      </w:r>
      <w:r>
        <w:rPr/>
        <w:t>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decisão</w:t>
      </w:r>
      <w:r>
        <w:rPr>
          <w:spacing w:val="-1"/>
        </w:rPr>
        <w:t> </w:t>
      </w:r>
      <w:r>
        <w:rPr/>
        <w:t>proferida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Consulta</w:t>
      </w:r>
      <w:r>
        <w:rPr>
          <w:spacing w:val="-2"/>
        </w:rPr>
        <w:t> </w:t>
      </w:r>
      <w:r>
        <w:rPr/>
        <w:t>cabe</w:t>
      </w:r>
      <w:r>
        <w:rPr>
          <w:spacing w:val="-2"/>
        </w:rPr>
        <w:t> </w:t>
      </w:r>
      <w:r>
        <w:rPr/>
        <w:t>Recurso</w:t>
      </w:r>
      <w:r>
        <w:rPr>
          <w:spacing w:val="-2"/>
        </w:rPr>
        <w:t> </w:t>
      </w:r>
      <w:r>
        <w:rPr/>
        <w:t>Voluntário</w:t>
      </w:r>
      <w:r>
        <w:rPr>
          <w:spacing w:val="-2"/>
        </w:rPr>
        <w:t> </w:t>
      </w:r>
      <w:r>
        <w:rPr/>
        <w:t>de Consulta</w:t>
      </w:r>
      <w:r>
        <w:rPr>
          <w:spacing w:val="-2"/>
        </w:rPr>
        <w:t> </w:t>
      </w:r>
      <w:r>
        <w:rPr/>
        <w:t>(RVC)</w:t>
      </w:r>
      <w:r>
        <w:rPr>
          <w:spacing w:val="-4"/>
        </w:rPr>
        <w:t> </w:t>
      </w:r>
      <w:r>
        <w:rPr/>
        <w:t>ou</w:t>
      </w:r>
      <w:r>
        <w:rPr>
          <w:spacing w:val="-2"/>
        </w:rPr>
        <w:t> </w:t>
      </w:r>
      <w:r>
        <w:rPr/>
        <w:t>Recurso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Ofício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Consulta</w:t>
      </w:r>
      <w:r>
        <w:rPr>
          <w:spacing w:val="-2"/>
        </w:rPr>
        <w:t> </w:t>
      </w:r>
      <w:r>
        <w:rPr/>
        <w:t>(ROC)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/>
        <w:t>Secretário</w:t>
      </w:r>
      <w:r>
        <w:rPr>
          <w:spacing w:val="-2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Fazenda, no prazo de 15 (quinze) dias contados da ciência da decisão.</w:t>
      </w:r>
    </w:p>
    <w:p>
      <w:pPr>
        <w:pStyle w:val="BodyText"/>
        <w:spacing w:line="360" w:lineRule="auto"/>
        <w:ind w:right="39"/>
      </w:pPr>
      <w:r>
        <w:rPr>
          <w:rFonts w:ascii="Arial" w:hAnsi="Arial"/>
          <w:b/>
        </w:rPr>
        <w:t>Parágrafo único</w:t>
      </w:r>
      <w:r>
        <w:rPr/>
        <w:t>. A decisão de segunda instância sobre a Consulta é irrecorrível </w:t>
      </w:r>
      <w:r>
        <w:rPr>
          <w:spacing w:val="-2"/>
        </w:rPr>
        <w:t>administrativamente.</w:t>
      </w:r>
    </w:p>
    <w:p>
      <w:pPr>
        <w:pStyle w:val="BodyText"/>
        <w:spacing w:line="360" w:lineRule="auto"/>
        <w:ind w:right="35"/>
      </w:pPr>
      <w:r>
        <w:rPr>
          <w:rFonts w:ascii="Arial" w:hAnsi="Arial"/>
          <w:b/>
        </w:rPr>
        <w:t>Art. 39</w:t>
      </w:r>
      <w:r>
        <w:rPr/>
        <w:t>. A autoridade competente, ao decidir a solução dada à consulta, fixará, ao sujeito passivo, prazo de até 15 (quinze) dias para cumprimento de obrigação tributária acessória e de até 30 (trinta) dias para o cumprimento de obrigação tributária principal, sem prejuízo da aplicação das penalidades cabíveis.</w:t>
      </w:r>
    </w:p>
    <w:p>
      <w:pPr>
        <w:pStyle w:val="BodyText"/>
        <w:spacing w:line="360" w:lineRule="auto"/>
        <w:ind w:right="38"/>
      </w:pPr>
      <w:r>
        <w:rPr>
          <w:rFonts w:ascii="Arial" w:hAnsi="Arial"/>
          <w:b/>
        </w:rPr>
        <w:t>Parágrafo único</w:t>
      </w:r>
      <w:r>
        <w:rPr/>
        <w:t>. O prazo previsto para o cumprimento de obrigação tributária acessória poderá ser renovado, por igual período, a pedido do sujeito passivo.</w:t>
      </w:r>
    </w:p>
    <w:p>
      <w:pPr>
        <w:pStyle w:val="BodyText"/>
        <w:spacing w:line="360" w:lineRule="auto"/>
        <w:ind w:right="29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40</w:t>
      </w:r>
      <w:r>
        <w:rPr/>
        <w:t>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resposta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consulta</w:t>
      </w:r>
      <w:r>
        <w:rPr>
          <w:spacing w:val="-3"/>
        </w:rPr>
        <w:t> </w:t>
      </w:r>
      <w:r>
        <w:rPr/>
        <w:t>será</w:t>
      </w:r>
      <w:r>
        <w:rPr>
          <w:spacing w:val="-3"/>
        </w:rPr>
        <w:t> </w:t>
      </w:r>
      <w:r>
        <w:rPr/>
        <w:t>vinculante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Administração, salvo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obtida mediante elementos inexatos fornecidos pelo consultante.</w:t>
      </w:r>
    </w:p>
    <w:p>
      <w:pPr>
        <w:pStyle w:val="BodyText"/>
        <w:spacing w:after="0" w:line="360" w:lineRule="auto"/>
        <w:sectPr>
          <w:pgSz w:w="11910" w:h="16840"/>
          <w:pgMar w:header="296" w:footer="0" w:top="1720" w:bottom="280" w:left="992" w:right="708"/>
        </w:sectPr>
      </w:pPr>
    </w:p>
    <w:p>
      <w:pPr>
        <w:spacing w:line="360" w:lineRule="auto" w:before="60"/>
        <w:ind w:left="4711" w:right="3522" w:hanging="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 X DAS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NULIDADES</w:t>
      </w:r>
    </w:p>
    <w:p>
      <w:pPr>
        <w:spacing w:before="0"/>
        <w:ind w:left="1221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41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São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nulos:</w:t>
      </w:r>
    </w:p>
    <w:p>
      <w:pPr>
        <w:pStyle w:val="ListParagraph"/>
        <w:numPr>
          <w:ilvl w:val="0"/>
          <w:numId w:val="8"/>
        </w:numPr>
        <w:tabs>
          <w:tab w:pos="1355" w:val="left" w:leader="none"/>
        </w:tabs>
        <w:spacing w:line="240" w:lineRule="auto" w:before="134" w:after="0"/>
        <w:ind w:left="1355" w:right="0" w:hanging="134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5"/>
          <w:sz w:val="24"/>
        </w:rPr>
        <w:t> </w:t>
      </w:r>
      <w:r>
        <w:rPr>
          <w:sz w:val="24"/>
        </w:rPr>
        <w:t>atos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termos</w:t>
      </w:r>
      <w:r>
        <w:rPr>
          <w:spacing w:val="-2"/>
          <w:sz w:val="24"/>
        </w:rPr>
        <w:t> </w:t>
      </w:r>
      <w:r>
        <w:rPr>
          <w:sz w:val="24"/>
        </w:rPr>
        <w:t>lavrados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pessoa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incompetente;</w:t>
      </w:r>
    </w:p>
    <w:p>
      <w:pPr>
        <w:pStyle w:val="ListParagraph"/>
        <w:numPr>
          <w:ilvl w:val="0"/>
          <w:numId w:val="8"/>
        </w:numPr>
        <w:tabs>
          <w:tab w:pos="1487" w:val="left" w:leader="none"/>
        </w:tabs>
        <w:spacing w:line="360" w:lineRule="auto" w:before="139" w:after="0"/>
        <w:ind w:left="87" w:right="39" w:firstLine="1133"/>
        <w:jc w:val="both"/>
        <w:rPr>
          <w:sz w:val="24"/>
        </w:rPr>
      </w:pPr>
      <w:r>
        <w:rPr>
          <w:sz w:val="24"/>
        </w:rPr>
        <w:t>– os despachos e decisões proferidos por autoridade incompetente ou com preterição do direito de defesa.</w:t>
      </w:r>
    </w:p>
    <w:p>
      <w:pPr>
        <w:pStyle w:val="BodyText"/>
        <w:spacing w:line="360" w:lineRule="auto" w:before="3"/>
        <w:ind w:right="39"/>
      </w:pPr>
      <w:r>
        <w:rPr>
          <w:rFonts w:ascii="Arial" w:hAnsi="Arial"/>
          <w:b/>
        </w:rPr>
        <w:t>§ 1º</w:t>
      </w:r>
      <w:r>
        <w:rPr/>
        <w:t>. A nulidade de qualquer ato só prejudica os posteriores que dele diretamente dependam ou sejam consequência.</w:t>
      </w:r>
    </w:p>
    <w:p>
      <w:pPr>
        <w:pStyle w:val="BodyText"/>
        <w:spacing w:line="360" w:lineRule="auto"/>
        <w:ind w:right="31"/>
      </w:pPr>
      <w:r>
        <w:rPr>
          <w:rFonts w:ascii="Arial" w:hAnsi="Arial"/>
          <w:b/>
        </w:rPr>
        <w:t>§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2º</w:t>
      </w:r>
      <w:r>
        <w:rPr/>
        <w:t>.</w:t>
      </w:r>
      <w:r>
        <w:rPr>
          <w:spacing w:val="-12"/>
        </w:rPr>
        <w:t> </w:t>
      </w:r>
      <w:r>
        <w:rPr/>
        <w:t>Na</w:t>
      </w:r>
      <w:r>
        <w:rPr>
          <w:spacing w:val="-15"/>
        </w:rPr>
        <w:t> </w:t>
      </w:r>
      <w:r>
        <w:rPr/>
        <w:t>declaração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nulidade,</w:t>
      </w:r>
      <w:r>
        <w:rPr>
          <w:spacing w:val="-14"/>
        </w:rPr>
        <w:t> </w:t>
      </w:r>
      <w:r>
        <w:rPr/>
        <w:t>a</w:t>
      </w:r>
      <w:r>
        <w:rPr>
          <w:spacing w:val="-11"/>
        </w:rPr>
        <w:t> </w:t>
      </w:r>
      <w:r>
        <w:rPr/>
        <w:t>autoridade</w:t>
      </w:r>
      <w:r>
        <w:rPr>
          <w:spacing w:val="-14"/>
        </w:rPr>
        <w:t> </w:t>
      </w:r>
      <w:r>
        <w:rPr/>
        <w:t>dirá</w:t>
      </w:r>
      <w:r>
        <w:rPr>
          <w:spacing w:val="-12"/>
        </w:rPr>
        <w:t> </w:t>
      </w:r>
      <w:r>
        <w:rPr/>
        <w:t>os</w:t>
      </w:r>
      <w:r>
        <w:rPr>
          <w:spacing w:val="-15"/>
        </w:rPr>
        <w:t> </w:t>
      </w:r>
      <w:r>
        <w:rPr/>
        <w:t>atos</w:t>
      </w:r>
      <w:r>
        <w:rPr>
          <w:spacing w:val="-15"/>
        </w:rPr>
        <w:t> </w:t>
      </w:r>
      <w:r>
        <w:rPr/>
        <w:t>alcançados,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determinará as providências necessárias ao prosseguimento ou solução do processo.</w:t>
      </w:r>
    </w:p>
    <w:p>
      <w:pPr>
        <w:pStyle w:val="BodyText"/>
        <w:spacing w:line="360" w:lineRule="auto" w:before="1"/>
        <w:ind w:right="28"/>
      </w:pPr>
      <w:r>
        <w:rPr>
          <w:rFonts w:ascii="Arial" w:hAnsi="Arial"/>
          <w:b/>
        </w:rPr>
        <w:t>§ 3º</w:t>
      </w:r>
      <w:r>
        <w:rPr/>
        <w:t>. Quando puder decidir do mérito a</w:t>
      </w:r>
      <w:r>
        <w:rPr>
          <w:spacing w:val="-1"/>
        </w:rPr>
        <w:t> </w:t>
      </w:r>
      <w:r>
        <w:rPr/>
        <w:t>favor</w:t>
      </w:r>
      <w:r>
        <w:rPr>
          <w:spacing w:val="-1"/>
        </w:rPr>
        <w:t> </w:t>
      </w:r>
      <w:r>
        <w:rPr/>
        <w:t>do sujeito passivo a quem aproveitaria a</w:t>
      </w:r>
      <w:r>
        <w:rPr>
          <w:spacing w:val="-2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nulidade,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autoridade</w:t>
      </w:r>
      <w:r>
        <w:rPr>
          <w:spacing w:val="-4"/>
        </w:rPr>
        <w:t> </w:t>
      </w:r>
      <w:r>
        <w:rPr/>
        <w:t>julgadora</w:t>
      </w:r>
      <w:r>
        <w:rPr>
          <w:spacing w:val="-4"/>
        </w:rPr>
        <w:t> </w:t>
      </w:r>
      <w:r>
        <w:rPr/>
        <w:t>não a</w:t>
      </w:r>
      <w:r>
        <w:rPr>
          <w:spacing w:val="-4"/>
        </w:rPr>
        <w:t> </w:t>
      </w:r>
      <w:r>
        <w:rPr/>
        <w:t>pronunciará</w:t>
      </w:r>
      <w:r>
        <w:rPr>
          <w:spacing w:val="-4"/>
        </w:rPr>
        <w:t> </w:t>
      </w:r>
      <w:r>
        <w:rPr/>
        <w:t>nem</w:t>
      </w:r>
      <w:r>
        <w:rPr>
          <w:spacing w:val="-5"/>
        </w:rPr>
        <w:t> </w:t>
      </w:r>
      <w:r>
        <w:rPr/>
        <w:t>mandará</w:t>
      </w:r>
      <w:r>
        <w:rPr>
          <w:spacing w:val="-5"/>
        </w:rPr>
        <w:t> </w:t>
      </w:r>
      <w:r>
        <w:rPr/>
        <w:t>repetir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ato ou suprir-lhe a falta.</w:t>
      </w:r>
    </w:p>
    <w:p>
      <w:pPr>
        <w:pStyle w:val="BodyText"/>
        <w:spacing w:line="360" w:lineRule="auto"/>
        <w:ind w:right="38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42</w:t>
      </w:r>
      <w:r>
        <w:rPr/>
        <w:t>.</w:t>
      </w:r>
      <w:r>
        <w:rPr>
          <w:spacing w:val="-12"/>
        </w:rPr>
        <w:t> </w:t>
      </w:r>
      <w:r>
        <w:rPr/>
        <w:t>As</w:t>
      </w:r>
      <w:r>
        <w:rPr>
          <w:spacing w:val="-13"/>
        </w:rPr>
        <w:t> </w:t>
      </w:r>
      <w:r>
        <w:rPr/>
        <w:t>irregularidades,</w:t>
      </w:r>
      <w:r>
        <w:rPr>
          <w:spacing w:val="-12"/>
        </w:rPr>
        <w:t> </w:t>
      </w:r>
      <w:r>
        <w:rPr/>
        <w:t>incorreções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omissões</w:t>
      </w:r>
      <w:r>
        <w:rPr>
          <w:spacing w:val="-13"/>
        </w:rPr>
        <w:t> </w:t>
      </w:r>
      <w:r>
        <w:rPr/>
        <w:t>diferentes</w:t>
      </w:r>
      <w:r>
        <w:rPr>
          <w:spacing w:val="-13"/>
        </w:rPr>
        <w:t> </w:t>
      </w:r>
      <w:r>
        <w:rPr/>
        <w:t>das</w:t>
      </w:r>
      <w:r>
        <w:rPr>
          <w:spacing w:val="-13"/>
        </w:rPr>
        <w:t> </w:t>
      </w:r>
      <w:r>
        <w:rPr/>
        <w:t>referidas</w:t>
      </w:r>
      <w:r>
        <w:rPr>
          <w:spacing w:val="-13"/>
        </w:rPr>
        <w:t> </w:t>
      </w:r>
      <w:r>
        <w:rPr/>
        <w:t>no</w:t>
      </w:r>
      <w:r>
        <w:rPr>
          <w:spacing w:val="-12"/>
        </w:rPr>
        <w:t> </w:t>
      </w:r>
      <w:r>
        <w:rPr/>
        <w:t>artigo anterior</w:t>
      </w:r>
      <w:r>
        <w:rPr>
          <w:spacing w:val="-14"/>
        </w:rPr>
        <w:t> </w:t>
      </w:r>
      <w:r>
        <w:rPr/>
        <w:t>não</w:t>
      </w:r>
      <w:r>
        <w:rPr>
          <w:spacing w:val="-13"/>
        </w:rPr>
        <w:t> </w:t>
      </w:r>
      <w:r>
        <w:rPr/>
        <w:t>importarão</w:t>
      </w:r>
      <w:r>
        <w:rPr>
          <w:spacing w:val="-13"/>
        </w:rPr>
        <w:t> </w:t>
      </w:r>
      <w:r>
        <w:rPr/>
        <w:t>nulidade</w:t>
      </w:r>
      <w:r>
        <w:rPr>
          <w:spacing w:val="-15"/>
        </w:rPr>
        <w:t> </w:t>
      </w:r>
      <w:r>
        <w:rPr/>
        <w:t>e</w:t>
      </w:r>
      <w:r>
        <w:rPr>
          <w:spacing w:val="-13"/>
        </w:rPr>
        <w:t> </w:t>
      </w:r>
      <w:r>
        <w:rPr/>
        <w:t>serão</w:t>
      </w:r>
      <w:r>
        <w:rPr>
          <w:spacing w:val="-13"/>
        </w:rPr>
        <w:t> </w:t>
      </w:r>
      <w:r>
        <w:rPr/>
        <w:t>sanadas</w:t>
      </w:r>
      <w:r>
        <w:rPr>
          <w:spacing w:val="-14"/>
        </w:rPr>
        <w:t> </w:t>
      </w:r>
      <w:r>
        <w:rPr/>
        <w:t>quando</w:t>
      </w:r>
      <w:r>
        <w:rPr>
          <w:spacing w:val="-13"/>
        </w:rPr>
        <w:t> </w:t>
      </w:r>
      <w:r>
        <w:rPr/>
        <w:t>resultarem</w:t>
      </w:r>
      <w:r>
        <w:rPr>
          <w:spacing w:val="-12"/>
        </w:rPr>
        <w:t> </w:t>
      </w:r>
      <w:r>
        <w:rPr/>
        <w:t>em</w:t>
      </w:r>
      <w:r>
        <w:rPr>
          <w:spacing w:val="-12"/>
        </w:rPr>
        <w:t> </w:t>
      </w:r>
      <w:r>
        <w:rPr/>
        <w:t>prejuízo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sujeito passivo, salvo se este lhes houver dado causa, ou quando não influírem na solução do litígio.</w:t>
      </w:r>
    </w:p>
    <w:p>
      <w:pPr>
        <w:pStyle w:val="BodyText"/>
        <w:spacing w:line="360" w:lineRule="auto"/>
        <w:ind w:right="30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43</w:t>
      </w:r>
      <w:r>
        <w:rPr/>
        <w:t>.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nulidade</w:t>
      </w:r>
      <w:r>
        <w:rPr>
          <w:spacing w:val="-12"/>
        </w:rPr>
        <w:t> </w:t>
      </w:r>
      <w:r>
        <w:rPr/>
        <w:t>será</w:t>
      </w:r>
      <w:r>
        <w:rPr>
          <w:spacing w:val="-9"/>
        </w:rPr>
        <w:t> </w:t>
      </w:r>
      <w:r>
        <w:rPr/>
        <w:t>declarada</w:t>
      </w:r>
      <w:r>
        <w:rPr>
          <w:spacing w:val="-12"/>
        </w:rPr>
        <w:t> </w:t>
      </w:r>
      <w:r>
        <w:rPr/>
        <w:t>pela</w:t>
      </w:r>
      <w:r>
        <w:rPr>
          <w:spacing w:val="-12"/>
        </w:rPr>
        <w:t> </w:t>
      </w:r>
      <w:r>
        <w:rPr/>
        <w:t>autoridade</w:t>
      </w:r>
      <w:r>
        <w:rPr>
          <w:spacing w:val="-9"/>
        </w:rPr>
        <w:t> </w:t>
      </w:r>
      <w:r>
        <w:rPr/>
        <w:t>competente</w:t>
      </w:r>
      <w:r>
        <w:rPr>
          <w:spacing w:val="-12"/>
        </w:rPr>
        <w:t> </w:t>
      </w:r>
      <w:r>
        <w:rPr/>
        <w:t>para</w:t>
      </w:r>
      <w:r>
        <w:rPr>
          <w:spacing w:val="-15"/>
        </w:rPr>
        <w:t> </w:t>
      </w:r>
      <w:r>
        <w:rPr/>
        <w:t>praticar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ato</w:t>
      </w:r>
      <w:r>
        <w:rPr>
          <w:spacing w:val="-12"/>
        </w:rPr>
        <w:t> </w:t>
      </w:r>
      <w:r>
        <w:rPr/>
        <w:t>ou julgar a sua legitimidade.</w:t>
      </w:r>
    </w:p>
    <w:p>
      <w:pPr>
        <w:pStyle w:val="BodyText"/>
        <w:spacing w:before="137"/>
        <w:ind w:left="0" w:firstLine="0"/>
        <w:jc w:val="left"/>
      </w:pPr>
    </w:p>
    <w:p>
      <w:pPr>
        <w:spacing w:line="360" w:lineRule="auto" w:before="0"/>
        <w:ind w:left="4442" w:right="2120" w:firstLine="49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 XI DISPOSIÇÕES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FINAIS</w:t>
      </w:r>
    </w:p>
    <w:p>
      <w:pPr>
        <w:pStyle w:val="BodyText"/>
        <w:spacing w:before="139"/>
        <w:ind w:left="0" w:firstLine="0"/>
        <w:jc w:val="left"/>
        <w:rPr>
          <w:rFonts w:ascii="Arial"/>
          <w:b/>
        </w:rPr>
      </w:pPr>
    </w:p>
    <w:p>
      <w:pPr>
        <w:pStyle w:val="BodyText"/>
        <w:ind w:left="1221" w:firstLine="0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44</w:t>
      </w:r>
      <w:r>
        <w:rPr/>
        <w:t>.</w:t>
      </w:r>
      <w:r>
        <w:rPr>
          <w:spacing w:val="-3"/>
        </w:rPr>
        <w:t> </w:t>
      </w:r>
      <w:r>
        <w:rPr/>
        <w:t>Esta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entrará</w:t>
      </w:r>
      <w:r>
        <w:rPr>
          <w:spacing w:val="1"/>
        </w:rPr>
        <w:t> </w:t>
      </w:r>
      <w:r>
        <w:rPr/>
        <w:t>em</w:t>
      </w:r>
      <w:r>
        <w:rPr>
          <w:spacing w:val="-2"/>
        </w:rPr>
        <w:t> </w:t>
      </w:r>
      <w:r>
        <w:rPr/>
        <w:t>vigor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será</w:t>
      </w:r>
      <w:r>
        <w:rPr>
          <w:spacing w:val="-3"/>
        </w:rPr>
        <w:t> </w:t>
      </w:r>
      <w:r>
        <w:rPr/>
        <w:t>aplicada</w:t>
      </w:r>
      <w:r>
        <w:rPr>
          <w:spacing w:val="-4"/>
        </w:rPr>
        <w:t> </w:t>
      </w:r>
      <w:r>
        <w:rPr/>
        <w:t>na</w:t>
      </w:r>
      <w:r>
        <w:rPr>
          <w:spacing w:val="-5"/>
        </w:rPr>
        <w:t> </w:t>
      </w:r>
      <w:r>
        <w:rPr/>
        <w:t>data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sua</w:t>
      </w:r>
      <w:r>
        <w:rPr>
          <w:spacing w:val="-2"/>
        </w:rPr>
        <w:t> publicação.</w:t>
      </w:r>
    </w:p>
    <w:p>
      <w:pPr>
        <w:pStyle w:val="BodyText"/>
        <w:spacing w:before="137"/>
        <w:ind w:left="1221" w:firstLine="0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45</w:t>
      </w:r>
      <w:r>
        <w:rPr/>
        <w:t>.</w:t>
      </w:r>
      <w:r>
        <w:rPr>
          <w:spacing w:val="-3"/>
        </w:rPr>
        <w:t> </w:t>
      </w:r>
      <w:r>
        <w:rPr/>
        <w:t>Revogam-se</w:t>
      </w:r>
      <w:r>
        <w:rPr>
          <w:spacing w:val="-3"/>
        </w:rPr>
        <w:t> </w:t>
      </w:r>
      <w:r>
        <w:rPr/>
        <w:t>todas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disposições</w:t>
      </w:r>
      <w:r>
        <w:rPr>
          <w:spacing w:val="-6"/>
        </w:rPr>
        <w:t> </w:t>
      </w:r>
      <w:r>
        <w:rPr/>
        <w:t>legais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contrário.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156"/>
        <w:ind w:left="0" w:firstLine="0"/>
        <w:jc w:val="left"/>
      </w:pPr>
    </w:p>
    <w:p>
      <w:pPr>
        <w:spacing w:before="0"/>
        <w:ind w:left="-1" w:right="28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Seropédica,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23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dezembro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4"/>
          <w:sz w:val="22"/>
        </w:rPr>
        <w:t>2024.</w:t>
      </w:r>
    </w:p>
    <w:p>
      <w:pPr>
        <w:spacing w:line="410" w:lineRule="auto" w:before="179"/>
        <w:ind w:left="3333" w:right="361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Lucas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Dutra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dos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Santos Prefeito Municipal</w:t>
      </w:r>
    </w:p>
    <w:sectPr>
      <w:pgSz w:w="11910" w:h="16840"/>
      <w:pgMar w:header="296" w:footer="0" w:top="172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21952">
          <wp:simplePos x="0" y="0"/>
          <wp:positionH relativeFrom="page">
            <wp:posOffset>4354829</wp:posOffset>
          </wp:positionH>
          <wp:positionV relativeFrom="page">
            <wp:posOffset>187959</wp:posOffset>
          </wp:positionV>
          <wp:extent cx="2522220" cy="85597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2220" cy="855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22464">
          <wp:simplePos x="0" y="0"/>
          <wp:positionH relativeFrom="page">
            <wp:posOffset>577215</wp:posOffset>
          </wp:positionH>
          <wp:positionV relativeFrom="page">
            <wp:posOffset>217169</wp:posOffset>
          </wp:positionV>
          <wp:extent cx="963930" cy="88074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393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2976">
              <wp:simplePos x="0" y="0"/>
              <wp:positionH relativeFrom="page">
                <wp:posOffset>1572513</wp:posOffset>
              </wp:positionH>
              <wp:positionV relativeFrom="page">
                <wp:posOffset>429980</wp:posOffset>
              </wp:positionV>
              <wp:extent cx="2568575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6857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18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Seropédica Gabinete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3.82pt;margin-top:33.856701pt;width:202.25pt;height:43.05pt;mso-position-horizontal-relative:page;mso-position-vertical-relative:page;z-index:-1589350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18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Seropédica Gabinete do Prefeito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upperRoman"/>
      <w:lvlText w:val="%1"/>
      <w:lvlJc w:val="left"/>
      <w:pPr>
        <w:ind w:left="1355" w:hanging="135"/>
        <w:jc w:val="left"/>
      </w:pPr>
      <w:rPr>
        <w:rFonts w:hint="default" w:ascii="Arial" w:hAnsi="Arial" w:eastAsia="Arial" w:cs="Arial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44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29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13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98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3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7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52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37" w:hanging="135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"/>
      <w:lvlJc w:val="left"/>
      <w:pPr>
        <w:ind w:left="88" w:hanging="176"/>
        <w:jc w:val="left"/>
      </w:pPr>
      <w:rPr>
        <w:rFonts w:hint="default" w:ascii="Arial" w:hAnsi="Arial" w:eastAsia="Arial" w:cs="Arial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92" w:hanging="1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05" w:hanging="1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17" w:hanging="1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43" w:hanging="1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5" w:hanging="1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8" w:hanging="1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81" w:hanging="17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"/>
      <w:lvlJc w:val="left"/>
      <w:pPr>
        <w:ind w:left="88" w:hanging="144"/>
        <w:jc w:val="left"/>
      </w:pPr>
      <w:rPr>
        <w:rFonts w:hint="default" w:ascii="Arial" w:hAnsi="Arial" w:eastAsia="Arial" w:cs="Arial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92" w:hanging="14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05" w:hanging="14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17" w:hanging="14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4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43" w:hanging="14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5" w:hanging="14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8" w:hanging="14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81" w:hanging="144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"/>
      <w:lvlJc w:val="left"/>
      <w:pPr>
        <w:ind w:left="88" w:hanging="159"/>
        <w:jc w:val="left"/>
      </w:pPr>
      <w:rPr>
        <w:rFonts w:hint="default" w:ascii="Arial" w:hAnsi="Arial" w:eastAsia="Arial" w:cs="Arial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92" w:hanging="15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05" w:hanging="15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17" w:hanging="15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5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43" w:hanging="15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5" w:hanging="15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8" w:hanging="15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81" w:hanging="159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"/>
      <w:lvlJc w:val="left"/>
      <w:pPr>
        <w:ind w:left="88" w:hanging="128"/>
        <w:jc w:val="left"/>
      </w:pPr>
      <w:rPr>
        <w:rFonts w:hint="default" w:ascii="Arial" w:hAnsi="Arial" w:eastAsia="Arial" w:cs="Arial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92" w:hanging="1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05" w:hanging="1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17" w:hanging="1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43" w:hanging="1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5" w:hanging="1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8" w:hanging="1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81" w:hanging="12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88" w:hanging="118"/>
        <w:jc w:val="left"/>
      </w:pPr>
      <w:rPr>
        <w:rFonts w:hint="default" w:ascii="Arial" w:hAnsi="Arial" w:eastAsia="Arial" w:cs="Arial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92" w:hanging="11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05" w:hanging="11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17" w:hanging="1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43" w:hanging="1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5" w:hanging="1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8" w:hanging="1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81" w:hanging="11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222" w:hanging="135"/>
        <w:jc w:val="left"/>
      </w:pPr>
      <w:rPr>
        <w:rFonts w:hint="default" w:ascii="Arial" w:hAnsi="Arial" w:eastAsia="Arial" w:cs="Arial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1355" w:hanging="135"/>
        <w:jc w:val="left"/>
      </w:pPr>
      <w:rPr>
        <w:rFonts w:hint="default" w:ascii="Arial" w:hAnsi="Arial" w:eastAsia="Arial" w:cs="Arial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17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31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88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45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02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59" w:hanging="13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225" w:hanging="214"/>
        <w:jc w:val="left"/>
      </w:pPr>
      <w:rPr>
        <w:rFonts w:hint="default" w:ascii="Arial" w:hAnsi="Arial" w:eastAsia="Arial" w:cs="Arial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1355" w:hanging="135"/>
        <w:jc w:val="left"/>
      </w:pPr>
      <w:rPr>
        <w:rFonts w:hint="default" w:ascii="Arial" w:hAnsi="Arial" w:eastAsia="Arial" w:cs="Arial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8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57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05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54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02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51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99" w:hanging="135"/>
      </w:pPr>
      <w:rPr>
        <w:rFonts w:hint="default"/>
        <w:lang w:val="pt-PT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87" w:firstLine="1133"/>
      <w:jc w:val="both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7" w:firstLine="1133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dcterms:created xsi:type="dcterms:W3CDTF">2025-02-12T19:35:47Z</dcterms:created>
  <dcterms:modified xsi:type="dcterms:W3CDTF">2025-02-12T19:35:47Z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2013</vt:lpwstr>
  </property>
</Properties>
</file>