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2967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4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R$1.000.000,00,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FUNDO MUNICIPAL DE </w:t>
      </w:r>
      <w:r>
        <w:rPr>
          <w:spacing w:val="-2"/>
        </w:rPr>
        <w:t>SAÚDE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05.22</w:t>
      </w:r>
      <w:r>
        <w:rPr>
          <w:rFonts w:ascii="Arial" w:hAnsi="Arial"/>
          <w:b/>
          <w:sz w:val="16"/>
        </w:rPr>
        <w:tab/>
        <w:t>Fundo Municipal de </w:t>
      </w:r>
      <w:r>
        <w:rPr>
          <w:rFonts w:ascii="Arial" w:hAnsi="Arial"/>
          <w:b/>
          <w:spacing w:val="-2"/>
          <w:sz w:val="16"/>
        </w:rPr>
        <w:t>Saúde</w:t>
      </w:r>
    </w:p>
    <w:p>
      <w:pPr>
        <w:pStyle w:val="BodyText"/>
        <w:tabs>
          <w:tab w:pos="1522" w:val="left" w:leader="none"/>
        </w:tabs>
        <w:spacing w:before="101"/>
        <w:ind w:left="262"/>
      </w:pPr>
      <w:r>
        <w:rPr>
          <w:spacing w:val="-2"/>
        </w:rPr>
        <w:t>2.837</w:t>
      </w:r>
      <w:r>
        <w:rPr/>
        <w:tab/>
        <w:t>MANUTENÇÃO,</w:t>
      </w:r>
      <w:r>
        <w:rPr>
          <w:spacing w:val="-1"/>
        </w:rPr>
        <w:t> </w:t>
      </w:r>
      <w:r>
        <w:rPr/>
        <w:t>ADMINISTRAÇÃO E OPERACIONALIZAÇÃO</w:t>
      </w:r>
      <w:r>
        <w:rPr>
          <w:spacing w:val="-1"/>
        </w:rPr>
        <w:t> </w:t>
      </w:r>
      <w:r>
        <w:rPr/>
        <w:t>DAS UNIDADES DE</w:t>
      </w:r>
      <w:r>
        <w:rPr>
          <w:spacing w:val="-1"/>
        </w:rPr>
        <w:t> </w:t>
      </w:r>
      <w:r>
        <w:rPr>
          <w:spacing w:val="-2"/>
        </w:rPr>
        <w:t>SAÚDE/CONST/REFORMA/AMPL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BodyText"/>
        <w:tabs>
          <w:tab w:pos="1522" w:val="left" w:leader="none"/>
        </w:tabs>
        <w:spacing w:before="86"/>
        <w:ind w:left="262"/>
      </w:pPr>
      <w:r>
        <w:rPr>
          <w:spacing w:val="-2"/>
        </w:rPr>
        <w:t>4.4.9.0.51.00</w:t>
      </w:r>
      <w:r>
        <w:rPr/>
        <w:tab/>
        <w:t>OBRAS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INSTALAÇÕES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SUS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Transferências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Fundo</w:t>
      </w:r>
      <w:r>
        <w:rPr>
          <w:spacing w:val="-4"/>
        </w:rPr>
        <w:t> </w:t>
      </w:r>
      <w:r>
        <w:rPr>
          <w:spacing w:val="-4"/>
        </w:rPr>
        <w:t>Esta</w:t>
      </w:r>
    </w:p>
    <w:p>
      <w:pPr>
        <w:pStyle w:val="BodyText"/>
        <w:spacing w:before="86"/>
        <w:ind w:left="238"/>
      </w:pPr>
      <w:r>
        <w:rPr/>
        <w:br w:type="column"/>
      </w:r>
      <w:r>
        <w:rPr>
          <w:spacing w:val="-2"/>
        </w:rPr>
        <w:t>1.000.000,00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3439" w:space="2891"/>
            <w:col w:w="2877" w:space="39"/>
            <w:col w:w="1238"/>
          </w:cols>
        </w:sectPr>
      </w:pPr>
    </w:p>
    <w:p>
      <w:pPr>
        <w:tabs>
          <w:tab w:pos="9485" w:val="left" w:leader="none"/>
        </w:tabs>
        <w:spacing w:before="86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1.000.000,00</w:t>
      </w:r>
    </w:p>
    <w:p>
      <w:pPr>
        <w:tabs>
          <w:tab w:pos="9485" w:val="left" w:leader="none"/>
        </w:tabs>
        <w:spacing w:before="101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1.000.000,00</w:t>
      </w:r>
    </w:p>
    <w:p>
      <w:pPr>
        <w:tabs>
          <w:tab w:pos="9485" w:val="left" w:leader="none"/>
        </w:tabs>
        <w:spacing w:before="71"/>
        <w:ind w:left="644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 Total Suplementado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1.000.000,00</w:t>
      </w:r>
    </w:p>
    <w:p>
      <w:pPr>
        <w:pStyle w:val="BodyText"/>
        <w:spacing w:line="273" w:lineRule="auto" w:before="131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spacing w:before="1"/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R$1.000.000,00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$1.000.000,00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55"/>
        <w:gridCol w:w="4149"/>
        <w:gridCol w:w="110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01.08</w:t>
            </w:r>
          </w:p>
        </w:tc>
        <w:tc>
          <w:tcPr>
            <w:tcW w:w="3855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 Municipal de </w:t>
            </w:r>
            <w:r>
              <w:rPr>
                <w:b/>
                <w:spacing w:val="-2"/>
                <w:sz w:val="16"/>
              </w:rPr>
              <w:t>Obras</w:t>
            </w:r>
          </w:p>
        </w:tc>
        <w:tc>
          <w:tcPr>
            <w:tcW w:w="525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1.032</w:t>
            </w:r>
          </w:p>
        </w:tc>
        <w:tc>
          <w:tcPr>
            <w:tcW w:w="3855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Infraestrutura,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saneamento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pavimentação</w:t>
            </w:r>
          </w:p>
        </w:tc>
        <w:tc>
          <w:tcPr>
            <w:tcW w:w="52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4.4.9.0.51.00</w:t>
            </w:r>
          </w:p>
        </w:tc>
        <w:tc>
          <w:tcPr>
            <w:tcW w:w="3855" w:type="dxa"/>
          </w:tcPr>
          <w:p>
            <w:pPr>
              <w:pStyle w:val="TableParagraph"/>
              <w:spacing w:before="40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OBRAS E </w:t>
            </w:r>
            <w:r>
              <w:rPr>
                <w:rFonts w:ascii="Arial MT" w:hAnsi="Arial MT"/>
                <w:spacing w:val="-2"/>
                <w:sz w:val="16"/>
              </w:rPr>
              <w:t>INSTALAÇÕES</w:t>
            </w:r>
          </w:p>
        </w:tc>
        <w:tc>
          <w:tcPr>
            <w:tcW w:w="4149" w:type="dxa"/>
          </w:tcPr>
          <w:p>
            <w:pPr>
              <w:pStyle w:val="TableParagraph"/>
              <w:spacing w:before="40"/>
              <w:ind w:left="13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não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Vinculados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Imposto</w:t>
            </w:r>
          </w:p>
        </w:tc>
        <w:tc>
          <w:tcPr>
            <w:tcW w:w="1105" w:type="dxa"/>
          </w:tcPr>
          <w:p>
            <w:pPr>
              <w:pStyle w:val="TableParagraph"/>
              <w:spacing w:before="40"/>
              <w:ind w:left="7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before="40"/>
              <w:ind w:left="598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05" w:type="dxa"/>
          </w:tcPr>
          <w:p>
            <w:pPr>
              <w:pStyle w:val="TableParagraph"/>
              <w:spacing w:before="40"/>
              <w:ind w:left="7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before="48"/>
              <w:ind w:left="598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05" w:type="dxa"/>
          </w:tcPr>
          <w:p>
            <w:pPr>
              <w:pStyle w:val="TableParagraph"/>
              <w:spacing w:before="48"/>
              <w:ind w:left="7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64" w:lineRule="exact" w:before="33"/>
              <w:ind w:left="1688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05" w:type="dxa"/>
          </w:tcPr>
          <w:p>
            <w:pPr>
              <w:pStyle w:val="TableParagraph"/>
              <w:spacing w:line="164" w:lineRule="exact" w:before="33"/>
              <w:ind w:left="7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4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4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004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0953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0902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1072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2025-07-09T12:44:10Z</dcterms:created>
  <dcterms:modified xsi:type="dcterms:W3CDTF">2025-07-09T12:44:10Z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2025-07-04T00:00:00Z</vt:filetime>
  </property>
</Properties>
</file>