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7E092" w14:textId="712A5A65" w:rsidR="00395BD2" w:rsidRPr="00DC42DC" w:rsidRDefault="00395BD2" w:rsidP="00395BD2">
      <w:pPr>
        <w:rPr>
          <w:rFonts w:ascii="Times New Roman" w:hAnsi="Times New Roman" w:cs="Times New Roman"/>
          <w:b/>
          <w:bCs/>
        </w:rPr>
      </w:pPr>
      <w:r w:rsidRPr="00DC42DC">
        <w:rPr>
          <w:rFonts w:ascii="Times New Roman" w:hAnsi="Times New Roman" w:cs="Times New Roman"/>
          <w:b/>
          <w:bCs/>
        </w:rPr>
        <w:t>DECRETO Nº</w:t>
      </w:r>
      <w:r w:rsidR="00BA5E31">
        <w:rPr>
          <w:rFonts w:ascii="Times New Roman" w:hAnsi="Times New Roman" w:cs="Times New Roman"/>
          <w:b/>
          <w:bCs/>
        </w:rPr>
        <w:t xml:space="preserve"> 2988 DE 31 DE JULHO DE </w:t>
      </w:r>
      <w:r w:rsidRPr="00DC42DC">
        <w:rPr>
          <w:rFonts w:ascii="Times New Roman" w:hAnsi="Times New Roman" w:cs="Times New Roman"/>
          <w:b/>
          <w:bCs/>
        </w:rPr>
        <w:t>2025</w:t>
      </w:r>
    </w:p>
    <w:p w14:paraId="2B2F4331" w14:textId="6476FA56" w:rsidR="00395BD2" w:rsidRPr="00DC42DC" w:rsidRDefault="00395BD2" w:rsidP="00BA5E31">
      <w:pPr>
        <w:jc w:val="both"/>
        <w:rPr>
          <w:rFonts w:ascii="Times New Roman" w:hAnsi="Times New Roman" w:cs="Times New Roman"/>
        </w:rPr>
      </w:pPr>
      <w:r w:rsidRPr="00DC42DC">
        <w:rPr>
          <w:rFonts w:ascii="Times New Roman" w:hAnsi="Times New Roman" w:cs="Times New Roman"/>
          <w:b/>
          <w:bCs/>
        </w:rPr>
        <w:t xml:space="preserve">REGULAMENTA A LEI MUNICIPAL Nº </w:t>
      </w:r>
      <w:r>
        <w:rPr>
          <w:rFonts w:ascii="Times New Roman" w:hAnsi="Times New Roman" w:cs="Times New Roman"/>
          <w:b/>
          <w:bCs/>
        </w:rPr>
        <w:t>900</w:t>
      </w:r>
      <w:r w:rsidRPr="00DC42DC">
        <w:rPr>
          <w:rFonts w:ascii="Times New Roman" w:hAnsi="Times New Roman" w:cs="Times New Roman"/>
          <w:b/>
          <w:bCs/>
        </w:rPr>
        <w:t xml:space="preserve">/2025, </w:t>
      </w:r>
      <w:r>
        <w:rPr>
          <w:rFonts w:ascii="Times New Roman" w:hAnsi="Times New Roman" w:cs="Times New Roman"/>
          <w:b/>
          <w:bCs/>
        </w:rPr>
        <w:t xml:space="preserve">que cria o Conselho Municipal </w:t>
      </w:r>
      <w:proofErr w:type="spellStart"/>
      <w:r>
        <w:rPr>
          <w:rFonts w:ascii="Times New Roman" w:hAnsi="Times New Roman" w:cs="Times New Roman"/>
          <w:b/>
          <w:bCs/>
        </w:rPr>
        <w:t>da</w:t>
      </w:r>
      <w:proofErr w:type="spellEnd"/>
      <w:r>
        <w:rPr>
          <w:rFonts w:ascii="Times New Roman" w:hAnsi="Times New Roman" w:cs="Times New Roman"/>
          <w:b/>
          <w:bCs/>
        </w:rPr>
        <w:t xml:space="preserve"> Turismo - </w:t>
      </w:r>
      <w:r w:rsidRPr="00DC42DC"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  <w:b/>
          <w:bCs/>
        </w:rPr>
        <w:t>OMTUR - e dá outras providências</w:t>
      </w:r>
      <w:r w:rsidRPr="00DC42DC">
        <w:rPr>
          <w:rFonts w:ascii="Times New Roman" w:hAnsi="Times New Roman" w:cs="Times New Roman"/>
          <w:b/>
          <w:bCs/>
        </w:rPr>
        <w:t>.</w:t>
      </w:r>
    </w:p>
    <w:p w14:paraId="4F3175D5" w14:textId="32130BC4" w:rsidR="00395BD2" w:rsidRPr="00DC42DC" w:rsidRDefault="00395BD2" w:rsidP="00BA5E31">
      <w:pPr>
        <w:jc w:val="both"/>
        <w:rPr>
          <w:rFonts w:ascii="Times New Roman" w:hAnsi="Times New Roman" w:cs="Times New Roman"/>
        </w:rPr>
      </w:pPr>
      <w:r w:rsidRPr="00DC42DC">
        <w:rPr>
          <w:rFonts w:ascii="Times New Roman" w:hAnsi="Times New Roman" w:cs="Times New Roman"/>
        </w:rPr>
        <w:t xml:space="preserve">O PREFEITO </w:t>
      </w:r>
      <w:r>
        <w:rPr>
          <w:rFonts w:ascii="Times New Roman" w:hAnsi="Times New Roman" w:cs="Times New Roman"/>
        </w:rPr>
        <w:t>DO MUNICÍPIO</w:t>
      </w:r>
      <w:r w:rsidRPr="00DC42DC">
        <w:rPr>
          <w:rFonts w:ascii="Times New Roman" w:hAnsi="Times New Roman" w:cs="Times New Roman"/>
        </w:rPr>
        <w:t xml:space="preserve"> DE SEROPÉDICA, no uso das atribuições que lhe confere a Lei Orgânica do Município, e considerando a necessidade de regulamentar a Lei Municipal nº </w:t>
      </w:r>
      <w:r>
        <w:rPr>
          <w:rFonts w:ascii="Times New Roman" w:hAnsi="Times New Roman" w:cs="Times New Roman"/>
        </w:rPr>
        <w:t>900</w:t>
      </w:r>
      <w:r w:rsidRPr="00DC42DC">
        <w:rPr>
          <w:rFonts w:ascii="Times New Roman" w:hAnsi="Times New Roman" w:cs="Times New Roman"/>
        </w:rPr>
        <w:t xml:space="preserve"> de 21 de julho de 2025.</w:t>
      </w:r>
    </w:p>
    <w:p w14:paraId="29CF8F3A" w14:textId="77777777" w:rsidR="00BA5E31" w:rsidRDefault="00BA5E31" w:rsidP="00395BD2">
      <w:pPr>
        <w:rPr>
          <w:rFonts w:ascii="Times New Roman" w:hAnsi="Times New Roman" w:cs="Times New Roman"/>
          <w:b/>
          <w:bCs/>
        </w:rPr>
      </w:pPr>
    </w:p>
    <w:p w14:paraId="1CEC1716" w14:textId="1AB65C58" w:rsidR="00395BD2" w:rsidRPr="00DC42DC" w:rsidRDefault="00395BD2" w:rsidP="00395BD2">
      <w:pPr>
        <w:rPr>
          <w:rFonts w:ascii="Times New Roman" w:hAnsi="Times New Roman" w:cs="Times New Roman"/>
        </w:rPr>
      </w:pPr>
      <w:r w:rsidRPr="00DC42DC">
        <w:rPr>
          <w:rFonts w:ascii="Times New Roman" w:hAnsi="Times New Roman" w:cs="Times New Roman"/>
          <w:b/>
          <w:bCs/>
        </w:rPr>
        <w:t>DECRETA:</w:t>
      </w:r>
    </w:p>
    <w:p w14:paraId="283E63E9" w14:textId="77777777" w:rsidR="00395BD2" w:rsidRDefault="00395BD2" w:rsidP="00BA5E3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CAPÍTULO I – DAS DISPOSIÇÕES GERAIS</w:t>
      </w:r>
    </w:p>
    <w:p w14:paraId="15C44B52" w14:textId="61015F41" w:rsidR="00395BD2" w:rsidRPr="00BA5E31" w:rsidRDefault="00395BD2" w:rsidP="00BA5E31">
      <w:pPr>
        <w:jc w:val="both"/>
        <w:rPr>
          <w:rFonts w:ascii="Times New Roman" w:hAnsi="Times New Roman" w:cs="Times New Roman"/>
          <w:b/>
          <w:bCs/>
        </w:rPr>
      </w:pPr>
      <w:r w:rsidRPr="00DC42DC">
        <w:rPr>
          <w:rFonts w:ascii="Times New Roman" w:hAnsi="Times New Roman" w:cs="Times New Roman"/>
          <w:b/>
          <w:bCs/>
        </w:rPr>
        <w:t xml:space="preserve">Art. 1º </w:t>
      </w:r>
      <w:r w:rsidRPr="00C92305">
        <w:rPr>
          <w:rFonts w:ascii="Times New Roman" w:hAnsi="Times New Roman" w:cs="Times New Roman"/>
        </w:rPr>
        <w:t>Este Decreto regulamenta a criação, a estrutura, a organização e o funcionamento do Conselho Municipal d</w:t>
      </w:r>
      <w:r w:rsidR="001B51B4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>Turismo</w:t>
      </w:r>
      <w:r w:rsidRPr="00C92305">
        <w:rPr>
          <w:rFonts w:ascii="Times New Roman" w:hAnsi="Times New Roman" w:cs="Times New Roman"/>
        </w:rPr>
        <w:t xml:space="preserve"> de Seropédica – COM</w:t>
      </w:r>
      <w:r>
        <w:rPr>
          <w:rFonts w:ascii="Times New Roman" w:hAnsi="Times New Roman" w:cs="Times New Roman"/>
        </w:rPr>
        <w:t>TUR</w:t>
      </w:r>
      <w:r w:rsidRPr="00C92305">
        <w:rPr>
          <w:rFonts w:ascii="Times New Roman" w:hAnsi="Times New Roman" w:cs="Times New Roman"/>
        </w:rPr>
        <w:t xml:space="preserve">, conforme disposto na Lei Municipal nº </w:t>
      </w:r>
      <w:r>
        <w:rPr>
          <w:rFonts w:ascii="Times New Roman" w:hAnsi="Times New Roman" w:cs="Times New Roman"/>
        </w:rPr>
        <w:t>900</w:t>
      </w:r>
      <w:r w:rsidRPr="00C92305">
        <w:rPr>
          <w:rFonts w:ascii="Times New Roman" w:hAnsi="Times New Roman" w:cs="Times New Roman"/>
        </w:rPr>
        <w:t>/2025.</w:t>
      </w:r>
    </w:p>
    <w:p w14:paraId="1FCF5308" w14:textId="0CB01ECD" w:rsidR="00395BD2" w:rsidRPr="00DC42DC" w:rsidRDefault="00395BD2" w:rsidP="00BA5E31">
      <w:pPr>
        <w:jc w:val="both"/>
        <w:rPr>
          <w:rFonts w:ascii="Times New Roman" w:hAnsi="Times New Roman" w:cs="Times New Roman"/>
        </w:rPr>
      </w:pPr>
      <w:r w:rsidRPr="00DC42DC">
        <w:rPr>
          <w:rFonts w:ascii="Times New Roman" w:hAnsi="Times New Roman" w:cs="Times New Roman"/>
          <w:b/>
          <w:bCs/>
        </w:rPr>
        <w:t xml:space="preserve">Art. 2º </w:t>
      </w:r>
      <w:r w:rsidRPr="00C92305">
        <w:rPr>
          <w:rFonts w:ascii="Times New Roman" w:hAnsi="Times New Roman" w:cs="Times New Roman"/>
        </w:rPr>
        <w:t>O COM</w:t>
      </w:r>
      <w:r w:rsidR="00AE60E4">
        <w:rPr>
          <w:rFonts w:ascii="Times New Roman" w:hAnsi="Times New Roman" w:cs="Times New Roman"/>
        </w:rPr>
        <w:t>TUR</w:t>
      </w:r>
      <w:r w:rsidRPr="00C92305">
        <w:rPr>
          <w:rFonts w:ascii="Times New Roman" w:hAnsi="Times New Roman" w:cs="Times New Roman"/>
        </w:rPr>
        <w:t xml:space="preserve"> é órgão colegiado de caráter consultivo, propositivo, deliberativo e fiscalizador, com atuação transversal junto às secretarias municipais correlatas, vinculado administrativamente à Secretaria Municipal de Turismo, Cultura e Juventude, que garantirá o apoio técnico, estrutural e logístico necessário para o seu funcionamento.</w:t>
      </w:r>
    </w:p>
    <w:p w14:paraId="6FB12E33" w14:textId="77777777" w:rsidR="00395BD2" w:rsidRDefault="00395BD2" w:rsidP="00BA5E3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CAPÍTULO II – DA ESTRUTURA ADMINISTRATIVA</w:t>
      </w:r>
    </w:p>
    <w:p w14:paraId="7B4641A0" w14:textId="77777777" w:rsidR="00395BD2" w:rsidRPr="00B50E9F" w:rsidRDefault="00395BD2" w:rsidP="00BA5E31">
      <w:pPr>
        <w:jc w:val="both"/>
        <w:rPr>
          <w:rFonts w:ascii="Times New Roman" w:hAnsi="Times New Roman" w:cs="Times New Roman"/>
        </w:rPr>
      </w:pPr>
      <w:r w:rsidRPr="00DC42DC">
        <w:rPr>
          <w:rFonts w:ascii="Times New Roman" w:hAnsi="Times New Roman" w:cs="Times New Roman"/>
          <w:b/>
          <w:bCs/>
        </w:rPr>
        <w:t xml:space="preserve">Art. 3º </w:t>
      </w:r>
      <w:r w:rsidRPr="00B50E9F">
        <w:rPr>
          <w:rFonts w:ascii="Times New Roman" w:hAnsi="Times New Roman" w:cs="Times New Roman"/>
        </w:rPr>
        <w:t>A Secretaria Municipal de Turismo, Cultura e Juventude será responsável por:</w:t>
      </w:r>
    </w:p>
    <w:p w14:paraId="515094EE" w14:textId="4B41FC7F" w:rsidR="00395BD2" w:rsidRDefault="00395BD2" w:rsidP="00BA5E31">
      <w:pPr>
        <w:jc w:val="both"/>
        <w:rPr>
          <w:rFonts w:ascii="Times New Roman" w:hAnsi="Times New Roman" w:cs="Times New Roman"/>
        </w:rPr>
      </w:pPr>
      <w:r w:rsidRPr="00DC42DC">
        <w:rPr>
          <w:rFonts w:ascii="Times New Roman" w:hAnsi="Times New Roman" w:cs="Times New Roman"/>
        </w:rPr>
        <w:t xml:space="preserve">I – </w:t>
      </w:r>
      <w:r>
        <w:rPr>
          <w:rFonts w:ascii="Times New Roman" w:hAnsi="Times New Roman" w:cs="Times New Roman"/>
        </w:rPr>
        <w:t>disponibilizar</w:t>
      </w:r>
      <w:r w:rsidRPr="00DC42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espaço </w:t>
      </w:r>
      <w:r w:rsidRPr="00DC42DC">
        <w:rPr>
          <w:rFonts w:ascii="Times New Roman" w:hAnsi="Times New Roman" w:cs="Times New Roman"/>
        </w:rPr>
        <w:t>físico e estrutura para reuniões, arquivos e comunicação institucional do Conselho;</w:t>
      </w:r>
      <w:r w:rsidRPr="00DC42DC">
        <w:rPr>
          <w:rFonts w:ascii="Times New Roman" w:hAnsi="Times New Roman" w:cs="Times New Roman"/>
        </w:rPr>
        <w:br/>
        <w:t>II – designar servidor(a) para atuar como responsável pel</w:t>
      </w:r>
      <w:r>
        <w:rPr>
          <w:rFonts w:ascii="Times New Roman" w:hAnsi="Times New Roman" w:cs="Times New Roman"/>
        </w:rPr>
        <w:t>o apoio às atividades do Conselho e também para atuar na</w:t>
      </w:r>
      <w:r w:rsidRPr="00DC42DC">
        <w:rPr>
          <w:rFonts w:ascii="Times New Roman" w:hAnsi="Times New Roman" w:cs="Times New Roman"/>
        </w:rPr>
        <w:t xml:space="preserve"> </w:t>
      </w:r>
      <w:r w:rsidRPr="00DC42DC">
        <w:rPr>
          <w:rFonts w:ascii="Times New Roman" w:hAnsi="Times New Roman" w:cs="Times New Roman"/>
          <w:b/>
          <w:bCs/>
        </w:rPr>
        <w:t>Secretaria Executiva</w:t>
      </w:r>
      <w:r w:rsidRPr="00DC42DC">
        <w:rPr>
          <w:rFonts w:ascii="Times New Roman" w:hAnsi="Times New Roman" w:cs="Times New Roman"/>
        </w:rPr>
        <w:t xml:space="preserve"> do COM</w:t>
      </w:r>
      <w:r w:rsidR="00AE60E4">
        <w:rPr>
          <w:rFonts w:ascii="Times New Roman" w:hAnsi="Times New Roman" w:cs="Times New Roman"/>
        </w:rPr>
        <w:t>TUR</w:t>
      </w:r>
      <w:r w:rsidRPr="00DC42DC">
        <w:rPr>
          <w:rFonts w:ascii="Times New Roman" w:hAnsi="Times New Roman" w:cs="Times New Roman"/>
        </w:rPr>
        <w:t>;</w:t>
      </w:r>
      <w:r w:rsidRPr="00DC42DC">
        <w:rPr>
          <w:rFonts w:ascii="Times New Roman" w:hAnsi="Times New Roman" w:cs="Times New Roman"/>
        </w:rPr>
        <w:br/>
        <w:t>III – garantir a publicação dos atos oficiais do Conselho no Diário Oficial do Município e no portal da Prefeitura</w:t>
      </w:r>
      <w:r>
        <w:rPr>
          <w:rFonts w:ascii="Times New Roman" w:hAnsi="Times New Roman" w:cs="Times New Roman"/>
        </w:rPr>
        <w:t>;</w:t>
      </w:r>
    </w:p>
    <w:p w14:paraId="70B60532" w14:textId="5B9A5E4F" w:rsidR="00395BD2" w:rsidRPr="00DC42DC" w:rsidRDefault="00395BD2" w:rsidP="00BA5E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 – </w:t>
      </w:r>
      <w:proofErr w:type="gramStart"/>
      <w:r>
        <w:rPr>
          <w:rFonts w:ascii="Times New Roman" w:hAnsi="Times New Roman" w:cs="Times New Roman"/>
        </w:rPr>
        <w:t>apoiar</w:t>
      </w:r>
      <w:proofErr w:type="gramEnd"/>
      <w:r>
        <w:rPr>
          <w:rFonts w:ascii="Times New Roman" w:hAnsi="Times New Roman" w:cs="Times New Roman"/>
        </w:rPr>
        <w:t xml:space="preserve"> a organização do Fórum Municipal de Turismo.</w:t>
      </w:r>
    </w:p>
    <w:p w14:paraId="11F233A5" w14:textId="77777777" w:rsidR="00395BD2" w:rsidRDefault="00395BD2" w:rsidP="00BA5E3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CAPÍTULO III – DA ELEIÇÃO, INSCRIÇÃO, ESCOLHA E POSSE</w:t>
      </w:r>
    </w:p>
    <w:p w14:paraId="13B40AC0" w14:textId="77777777" w:rsidR="00395BD2" w:rsidRPr="00B50E9F" w:rsidRDefault="00395BD2" w:rsidP="00BA5E31">
      <w:pPr>
        <w:jc w:val="both"/>
        <w:rPr>
          <w:rFonts w:ascii="Times New Roman" w:hAnsi="Times New Roman" w:cs="Times New Roman"/>
        </w:rPr>
      </w:pPr>
      <w:r w:rsidRPr="00DC42DC">
        <w:rPr>
          <w:rFonts w:ascii="Times New Roman" w:hAnsi="Times New Roman" w:cs="Times New Roman"/>
          <w:b/>
          <w:bCs/>
        </w:rPr>
        <w:t xml:space="preserve">Art. 4º </w:t>
      </w:r>
      <w:r w:rsidRPr="00B50E9F">
        <w:rPr>
          <w:rFonts w:ascii="Times New Roman" w:hAnsi="Times New Roman" w:cs="Times New Roman"/>
        </w:rPr>
        <w:t>A eleição dos(as) representantes da sociedade civil será precedida de:</w:t>
      </w:r>
    </w:p>
    <w:p w14:paraId="7D0D1800" w14:textId="1097152B" w:rsidR="00395BD2" w:rsidRDefault="00395BD2" w:rsidP="00BA5E31">
      <w:pPr>
        <w:jc w:val="both"/>
        <w:rPr>
          <w:rFonts w:ascii="Times New Roman" w:hAnsi="Times New Roman" w:cs="Times New Roman"/>
        </w:rPr>
      </w:pPr>
      <w:r w:rsidRPr="00DC42DC">
        <w:rPr>
          <w:rFonts w:ascii="Times New Roman" w:hAnsi="Times New Roman" w:cs="Times New Roman"/>
        </w:rPr>
        <w:t xml:space="preserve">I – ampla convocação pública, com antecedência mínima de </w:t>
      </w:r>
      <w:r>
        <w:rPr>
          <w:rFonts w:ascii="Times New Roman" w:hAnsi="Times New Roman" w:cs="Times New Roman"/>
        </w:rPr>
        <w:t>15</w:t>
      </w:r>
      <w:r w:rsidRPr="00DC42D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quinze</w:t>
      </w:r>
      <w:r w:rsidRPr="00DC42DC">
        <w:rPr>
          <w:rFonts w:ascii="Times New Roman" w:hAnsi="Times New Roman" w:cs="Times New Roman"/>
        </w:rPr>
        <w:t>) dias;</w:t>
      </w:r>
      <w:r w:rsidRPr="00DC42DC">
        <w:rPr>
          <w:rFonts w:ascii="Times New Roman" w:hAnsi="Times New Roman" w:cs="Times New Roman"/>
        </w:rPr>
        <w:br/>
        <w:t>II – realização de</w:t>
      </w:r>
      <w:r>
        <w:rPr>
          <w:rFonts w:ascii="Times New Roman" w:hAnsi="Times New Roman" w:cs="Times New Roman"/>
          <w:b/>
          <w:bCs/>
        </w:rPr>
        <w:t xml:space="preserve"> Comissão de Conselho Titular Eleitoral</w:t>
      </w:r>
      <w:r w:rsidRPr="00DC42DC">
        <w:rPr>
          <w:rFonts w:ascii="Times New Roman" w:hAnsi="Times New Roman" w:cs="Times New Roman"/>
        </w:rPr>
        <w:t>, coordenado pela Secretaria</w:t>
      </w:r>
      <w:r>
        <w:rPr>
          <w:rFonts w:ascii="Times New Roman" w:hAnsi="Times New Roman" w:cs="Times New Roman"/>
        </w:rPr>
        <w:t xml:space="preserve"> Municipal de Turismo, Cultura e Juventude para avaliação de critérios e eleição dos Conselheiros por parte da Sociedade Civil;</w:t>
      </w:r>
      <w:r w:rsidRPr="00DC42DC">
        <w:rPr>
          <w:rFonts w:ascii="Times New Roman" w:hAnsi="Times New Roman" w:cs="Times New Roman"/>
        </w:rPr>
        <w:br/>
        <w:t xml:space="preserve">III – inscrição de </w:t>
      </w:r>
      <w:r w:rsidR="00AE60E4">
        <w:rPr>
          <w:rFonts w:ascii="Times New Roman" w:hAnsi="Times New Roman" w:cs="Times New Roman"/>
        </w:rPr>
        <w:t>microempreendedores, comerciantes e seus representantes de todo o setor comercial de Seropédica, e</w:t>
      </w:r>
      <w:r>
        <w:rPr>
          <w:rFonts w:ascii="Times New Roman" w:hAnsi="Times New Roman" w:cs="Times New Roman"/>
        </w:rPr>
        <w:t xml:space="preserve"> sociedade civil </w:t>
      </w:r>
      <w:r w:rsidRPr="00DC42DC">
        <w:rPr>
          <w:rFonts w:ascii="Times New Roman" w:hAnsi="Times New Roman" w:cs="Times New Roman"/>
        </w:rPr>
        <w:t>interessados, observando critérios de representatividade, atuação e legitimidade;</w:t>
      </w:r>
    </w:p>
    <w:p w14:paraId="7A5EB74D" w14:textId="77777777" w:rsidR="00395BD2" w:rsidRPr="00DC42DC" w:rsidRDefault="00395BD2" w:rsidP="00BA5E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IV – </w:t>
      </w:r>
      <w:proofErr w:type="gramStart"/>
      <w:r>
        <w:rPr>
          <w:rFonts w:ascii="Times New Roman" w:hAnsi="Times New Roman" w:cs="Times New Roman"/>
        </w:rPr>
        <w:t>atuantes</w:t>
      </w:r>
      <w:proofErr w:type="gramEnd"/>
      <w:r>
        <w:rPr>
          <w:rFonts w:ascii="Times New Roman" w:hAnsi="Times New Roman" w:cs="Times New Roman"/>
        </w:rPr>
        <w:t xml:space="preserve"> do setor direta ou indiretamente e residentes no município de Seropédica;</w:t>
      </w:r>
    </w:p>
    <w:p w14:paraId="1FB37AF6" w14:textId="4C20F39C" w:rsidR="00395BD2" w:rsidRPr="00DC42DC" w:rsidRDefault="00395BD2" w:rsidP="00BA5E31">
      <w:pPr>
        <w:jc w:val="both"/>
        <w:rPr>
          <w:rFonts w:ascii="Times New Roman" w:hAnsi="Times New Roman" w:cs="Times New Roman"/>
        </w:rPr>
      </w:pPr>
      <w:r w:rsidRPr="00DC42DC">
        <w:rPr>
          <w:rFonts w:ascii="Times New Roman" w:hAnsi="Times New Roman" w:cs="Times New Roman"/>
        </w:rPr>
        <w:t xml:space="preserve">Parágrafo único. O edital de convocação estabelecerá os prazos, critérios, </w:t>
      </w:r>
      <w:r>
        <w:rPr>
          <w:rFonts w:ascii="Times New Roman" w:hAnsi="Times New Roman" w:cs="Times New Roman"/>
        </w:rPr>
        <w:t xml:space="preserve">e </w:t>
      </w:r>
      <w:r w:rsidRPr="00DC42DC">
        <w:rPr>
          <w:rFonts w:ascii="Times New Roman" w:hAnsi="Times New Roman" w:cs="Times New Roman"/>
        </w:rPr>
        <w:t>documentação exigida</w:t>
      </w:r>
      <w:r>
        <w:rPr>
          <w:rFonts w:ascii="Times New Roman" w:hAnsi="Times New Roman" w:cs="Times New Roman"/>
        </w:rPr>
        <w:t>.</w:t>
      </w:r>
    </w:p>
    <w:p w14:paraId="4380FBF2" w14:textId="77777777" w:rsidR="00395BD2" w:rsidRDefault="00395BD2" w:rsidP="00BA5E3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CAPÍTULO IV – DA COMPOSIÇÃO</w:t>
      </w:r>
    </w:p>
    <w:p w14:paraId="464E3ED1" w14:textId="3309BE17" w:rsidR="00395BD2" w:rsidRPr="00B50E9F" w:rsidRDefault="00395BD2" w:rsidP="00BA5E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Art.5º </w:t>
      </w:r>
      <w:r w:rsidRPr="00B50E9F">
        <w:rPr>
          <w:rFonts w:ascii="Times New Roman" w:hAnsi="Times New Roman" w:cs="Times New Roman"/>
        </w:rPr>
        <w:t>O COM</w:t>
      </w:r>
      <w:r w:rsidR="006F7756">
        <w:rPr>
          <w:rFonts w:ascii="Times New Roman" w:hAnsi="Times New Roman" w:cs="Times New Roman"/>
        </w:rPr>
        <w:t>TUR</w:t>
      </w:r>
      <w:r w:rsidRPr="00B50E9F">
        <w:rPr>
          <w:rFonts w:ascii="Times New Roman" w:hAnsi="Times New Roman" w:cs="Times New Roman"/>
        </w:rPr>
        <w:t xml:space="preserve"> será composto por:</w:t>
      </w:r>
    </w:p>
    <w:p w14:paraId="42CCB1D7" w14:textId="4DD95DC5" w:rsidR="00395BD2" w:rsidRPr="00037701" w:rsidRDefault="006F7756" w:rsidP="00BA5E31">
      <w:pPr>
        <w:pStyle w:val="PargrafodaLista"/>
        <w:numPr>
          <w:ilvl w:val="0"/>
          <w:numId w:val="1"/>
        </w:numPr>
        <w:jc w:val="both"/>
      </w:pPr>
      <w:r>
        <w:rPr>
          <w:b/>
          <w:bCs/>
        </w:rPr>
        <w:t>6</w:t>
      </w:r>
      <w:r w:rsidR="00395BD2" w:rsidRPr="00857961">
        <w:rPr>
          <w:b/>
          <w:bCs/>
        </w:rPr>
        <w:t xml:space="preserve"> (se</w:t>
      </w:r>
      <w:r>
        <w:rPr>
          <w:b/>
          <w:bCs/>
        </w:rPr>
        <w:t>is</w:t>
      </w:r>
      <w:r w:rsidR="00395BD2" w:rsidRPr="00857961">
        <w:rPr>
          <w:b/>
          <w:bCs/>
        </w:rPr>
        <w:t>) representantes do Poder Público Municipal</w:t>
      </w:r>
      <w:r w:rsidR="00395BD2" w:rsidRPr="00037701">
        <w:t>, indicados pelos seguintes órgãos:</w:t>
      </w:r>
    </w:p>
    <w:p w14:paraId="4157BB74" w14:textId="041E6F0F" w:rsidR="006F7756" w:rsidRDefault="006F7756" w:rsidP="00BA5E31">
      <w:pPr>
        <w:pStyle w:val="PargrafodaLista"/>
        <w:numPr>
          <w:ilvl w:val="0"/>
          <w:numId w:val="5"/>
        </w:numPr>
        <w:jc w:val="both"/>
      </w:pPr>
      <w:r>
        <w:t>Secretaria de Agronegócios, Pesca, Comércio e Abastecimento;</w:t>
      </w:r>
    </w:p>
    <w:p w14:paraId="5DBF2FB3" w14:textId="567B034A" w:rsidR="006F7756" w:rsidRDefault="006F7756" w:rsidP="00BA5E31">
      <w:pPr>
        <w:pStyle w:val="PargrafodaLista"/>
        <w:numPr>
          <w:ilvl w:val="0"/>
          <w:numId w:val="5"/>
        </w:numPr>
        <w:jc w:val="both"/>
      </w:pPr>
      <w:r>
        <w:t>Secretaria de Meio Ambiente, Sustentabilidade e Bem-Estar Animal;</w:t>
      </w:r>
    </w:p>
    <w:p w14:paraId="0A95C8B6" w14:textId="5C553B62" w:rsidR="006F7756" w:rsidRDefault="006F7756" w:rsidP="00BA5E31">
      <w:pPr>
        <w:pStyle w:val="PargrafodaLista"/>
        <w:numPr>
          <w:ilvl w:val="0"/>
          <w:numId w:val="5"/>
        </w:numPr>
        <w:jc w:val="both"/>
      </w:pPr>
      <w:r>
        <w:t>Secretaria de Serviços Públicos;</w:t>
      </w:r>
    </w:p>
    <w:p w14:paraId="2F41AA10" w14:textId="52DBBDB4" w:rsidR="006F7756" w:rsidRDefault="006F7756" w:rsidP="00BA5E31">
      <w:pPr>
        <w:pStyle w:val="PargrafodaLista"/>
        <w:numPr>
          <w:ilvl w:val="0"/>
          <w:numId w:val="5"/>
        </w:numPr>
        <w:jc w:val="both"/>
      </w:pPr>
      <w:r>
        <w:t>Secretaria de Planejamento, Desenvolvimento Sustentável, Indústria e Comércio;</w:t>
      </w:r>
    </w:p>
    <w:p w14:paraId="0525E748" w14:textId="69861A84" w:rsidR="006F7756" w:rsidRPr="00E13A46" w:rsidRDefault="006F7756" w:rsidP="00BA5E31">
      <w:pPr>
        <w:pStyle w:val="PargrafodaLista"/>
        <w:numPr>
          <w:ilvl w:val="0"/>
          <w:numId w:val="5"/>
        </w:numPr>
        <w:jc w:val="both"/>
      </w:pPr>
      <w:r>
        <w:t>Secretaria de Suprimentos.</w:t>
      </w:r>
    </w:p>
    <w:p w14:paraId="4B4C3DA8" w14:textId="6E331415" w:rsidR="00395BD2" w:rsidRPr="00037701" w:rsidRDefault="00395BD2" w:rsidP="00BA5E31">
      <w:pPr>
        <w:pStyle w:val="PargrafodaLista"/>
        <w:numPr>
          <w:ilvl w:val="0"/>
          <w:numId w:val="1"/>
        </w:numPr>
        <w:jc w:val="both"/>
      </w:pPr>
      <w:r w:rsidRPr="00037701">
        <w:t xml:space="preserve"> </w:t>
      </w:r>
      <w:r w:rsidR="006F7756">
        <w:rPr>
          <w:b/>
          <w:bCs/>
        </w:rPr>
        <w:t>6</w:t>
      </w:r>
      <w:r w:rsidRPr="00857961">
        <w:rPr>
          <w:b/>
          <w:bCs/>
        </w:rPr>
        <w:t xml:space="preserve"> (se</w:t>
      </w:r>
      <w:r w:rsidR="006F7756">
        <w:rPr>
          <w:b/>
          <w:bCs/>
        </w:rPr>
        <w:t>is</w:t>
      </w:r>
      <w:r w:rsidRPr="00857961">
        <w:rPr>
          <w:b/>
          <w:bCs/>
        </w:rPr>
        <w:t>) representantes da sociedade civil</w:t>
      </w:r>
      <w:r w:rsidRPr="00037701">
        <w:t>, sendo:</w:t>
      </w:r>
    </w:p>
    <w:p w14:paraId="4222C530" w14:textId="49977423" w:rsidR="006F7756" w:rsidRDefault="00395BD2" w:rsidP="00BA5E31">
      <w:pPr>
        <w:pStyle w:val="PargrafodaLista"/>
        <w:numPr>
          <w:ilvl w:val="0"/>
          <w:numId w:val="5"/>
        </w:numPr>
        <w:jc w:val="both"/>
      </w:pPr>
      <w:r w:rsidRPr="00037701">
        <w:t xml:space="preserve"> </w:t>
      </w:r>
      <w:r>
        <w:t>2</w:t>
      </w:r>
      <w:r w:rsidRPr="00037701">
        <w:t xml:space="preserve"> (</w:t>
      </w:r>
      <w:r>
        <w:t>dois</w:t>
      </w:r>
      <w:r w:rsidRPr="00037701">
        <w:t>) representantes d</w:t>
      </w:r>
      <w:r w:rsidR="00767E2E">
        <w:t xml:space="preserve">o comércio local, </w:t>
      </w:r>
      <w:r w:rsidRPr="00037701">
        <w:t>legalmente constituídas e</w:t>
      </w:r>
      <w:r>
        <w:t>/ou</w:t>
      </w:r>
      <w:r w:rsidRPr="00037701">
        <w:t xml:space="preserve"> atuantes no município há, no mínimo, 1 (um) ano;</w:t>
      </w:r>
    </w:p>
    <w:p w14:paraId="7650C44E" w14:textId="385836CC" w:rsidR="006F7756" w:rsidRDefault="00395BD2" w:rsidP="00BA5E31">
      <w:pPr>
        <w:pStyle w:val="PargrafodaLista"/>
        <w:numPr>
          <w:ilvl w:val="0"/>
          <w:numId w:val="5"/>
        </w:numPr>
        <w:jc w:val="both"/>
      </w:pPr>
      <w:r w:rsidRPr="00037701">
        <w:t>2 (dois) representantes d</w:t>
      </w:r>
      <w:r w:rsidR="00767E2E">
        <w:t>o setor comercial/turístico da cidade</w:t>
      </w:r>
      <w:r w:rsidRPr="00037701">
        <w:t>;</w:t>
      </w:r>
    </w:p>
    <w:p w14:paraId="06182316" w14:textId="427D57A7" w:rsidR="00395BD2" w:rsidRPr="00BA5E31" w:rsidRDefault="00767E2E" w:rsidP="00395BD2">
      <w:pPr>
        <w:pStyle w:val="PargrafodaLista"/>
        <w:numPr>
          <w:ilvl w:val="0"/>
          <w:numId w:val="5"/>
        </w:numPr>
        <w:jc w:val="both"/>
      </w:pPr>
      <w:r>
        <w:t>2</w:t>
      </w:r>
      <w:r w:rsidR="00395BD2" w:rsidRPr="00037701">
        <w:t xml:space="preserve"> (</w:t>
      </w:r>
      <w:r>
        <w:t>dois</w:t>
      </w:r>
      <w:r w:rsidR="00395BD2">
        <w:t xml:space="preserve">) </w:t>
      </w:r>
      <w:r w:rsidR="00395BD2" w:rsidRPr="00037701">
        <w:t xml:space="preserve">cidadãos, com </w:t>
      </w:r>
      <w:r w:rsidR="00B1586D">
        <w:t>produção independente (autônoma)</w:t>
      </w:r>
      <w:r w:rsidR="00395BD2" w:rsidRPr="00037701">
        <w:t>, eleitos em fórum específico convocado pelo COM</w:t>
      </w:r>
      <w:r w:rsidR="00B1586D">
        <w:t>TUR</w:t>
      </w:r>
      <w:r w:rsidR="00395BD2" w:rsidRPr="00037701">
        <w:t>.</w:t>
      </w:r>
    </w:p>
    <w:p w14:paraId="0828648B" w14:textId="5D9872E4" w:rsidR="00395BD2" w:rsidRPr="00DC42DC" w:rsidRDefault="00395BD2" w:rsidP="00BA5E31">
      <w:pPr>
        <w:jc w:val="both"/>
        <w:rPr>
          <w:rFonts w:ascii="Times New Roman" w:hAnsi="Times New Roman" w:cs="Times New Roman"/>
        </w:rPr>
      </w:pPr>
      <w:r w:rsidRPr="00DC42DC">
        <w:rPr>
          <w:rFonts w:ascii="Times New Roman" w:hAnsi="Times New Roman" w:cs="Times New Roman"/>
          <w:b/>
          <w:bCs/>
        </w:rPr>
        <w:t xml:space="preserve">Art. </w:t>
      </w:r>
      <w:r>
        <w:rPr>
          <w:rFonts w:ascii="Times New Roman" w:hAnsi="Times New Roman" w:cs="Times New Roman"/>
          <w:b/>
          <w:bCs/>
        </w:rPr>
        <w:t>6</w:t>
      </w:r>
      <w:r w:rsidRPr="00DC42DC">
        <w:rPr>
          <w:rFonts w:ascii="Times New Roman" w:hAnsi="Times New Roman" w:cs="Times New Roman"/>
          <w:b/>
          <w:bCs/>
        </w:rPr>
        <w:t xml:space="preserve">º </w:t>
      </w:r>
      <w:r w:rsidRPr="00B50E9F">
        <w:rPr>
          <w:rFonts w:ascii="Times New Roman" w:hAnsi="Times New Roman" w:cs="Times New Roman"/>
        </w:rPr>
        <w:t>A nomeação dos membros do COM</w:t>
      </w:r>
      <w:r w:rsidR="009B5B93">
        <w:rPr>
          <w:rFonts w:ascii="Times New Roman" w:hAnsi="Times New Roman" w:cs="Times New Roman"/>
        </w:rPr>
        <w:t>TUR</w:t>
      </w:r>
      <w:r w:rsidRPr="00B50E9F">
        <w:rPr>
          <w:rFonts w:ascii="Times New Roman" w:hAnsi="Times New Roman" w:cs="Times New Roman"/>
        </w:rPr>
        <w:t xml:space="preserve"> será feita por Ato do Chefe do Poder Executivo, após finalizado o processo de escolha, mediante lista encaminhada ao Chefe do Executivo, para exercício de mandato de 2 (dois) anos, permitida uma recondução.</w:t>
      </w:r>
    </w:p>
    <w:p w14:paraId="4844D67D" w14:textId="3C7C6AC5" w:rsidR="00395BD2" w:rsidRPr="00DC42DC" w:rsidRDefault="00395BD2" w:rsidP="00BA5E31">
      <w:pPr>
        <w:jc w:val="both"/>
        <w:rPr>
          <w:rFonts w:ascii="Times New Roman" w:hAnsi="Times New Roman" w:cs="Times New Roman"/>
        </w:rPr>
      </w:pPr>
      <w:r w:rsidRPr="00DC42DC">
        <w:rPr>
          <w:rFonts w:ascii="Times New Roman" w:hAnsi="Times New Roman" w:cs="Times New Roman"/>
          <w:b/>
          <w:bCs/>
        </w:rPr>
        <w:t xml:space="preserve">Art. </w:t>
      </w:r>
      <w:r>
        <w:rPr>
          <w:rFonts w:ascii="Times New Roman" w:hAnsi="Times New Roman" w:cs="Times New Roman"/>
          <w:b/>
          <w:bCs/>
        </w:rPr>
        <w:t>7</w:t>
      </w:r>
      <w:r w:rsidRPr="00DC42DC">
        <w:rPr>
          <w:rFonts w:ascii="Times New Roman" w:hAnsi="Times New Roman" w:cs="Times New Roman"/>
          <w:b/>
          <w:bCs/>
        </w:rPr>
        <w:t xml:space="preserve">º </w:t>
      </w:r>
      <w:r w:rsidRPr="00B50E9F">
        <w:rPr>
          <w:rFonts w:ascii="Times New Roman" w:hAnsi="Times New Roman" w:cs="Times New Roman"/>
        </w:rPr>
        <w:t>Os membros do COM</w:t>
      </w:r>
      <w:r w:rsidR="009B5B93">
        <w:rPr>
          <w:rFonts w:ascii="Times New Roman" w:hAnsi="Times New Roman" w:cs="Times New Roman"/>
        </w:rPr>
        <w:t>TUR</w:t>
      </w:r>
      <w:r w:rsidRPr="00B50E9F">
        <w:rPr>
          <w:rFonts w:ascii="Times New Roman" w:hAnsi="Times New Roman" w:cs="Times New Roman"/>
        </w:rPr>
        <w:t>, titulares e suplentes, exercerão suas funções depois de empossados, em caráter voluntário, sem percepção de qualquer tipo de remuneração ou vantagem.</w:t>
      </w:r>
    </w:p>
    <w:p w14:paraId="13E54DDB" w14:textId="77777777" w:rsidR="00395BD2" w:rsidRDefault="00395BD2" w:rsidP="00BA5E3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CAPÍTULO V – DO REGIMENTO INTERNO</w:t>
      </w:r>
    </w:p>
    <w:p w14:paraId="1C4B6200" w14:textId="0C18EE85" w:rsidR="00395BD2" w:rsidRPr="00DC42DC" w:rsidRDefault="00395BD2" w:rsidP="00BA5E31">
      <w:pPr>
        <w:jc w:val="both"/>
        <w:rPr>
          <w:rFonts w:ascii="Times New Roman" w:hAnsi="Times New Roman" w:cs="Times New Roman"/>
        </w:rPr>
      </w:pPr>
      <w:r w:rsidRPr="00DC42DC">
        <w:rPr>
          <w:rFonts w:ascii="Times New Roman" w:hAnsi="Times New Roman" w:cs="Times New Roman"/>
          <w:b/>
          <w:bCs/>
        </w:rPr>
        <w:t xml:space="preserve">Art. </w:t>
      </w:r>
      <w:r>
        <w:rPr>
          <w:rFonts w:ascii="Times New Roman" w:hAnsi="Times New Roman" w:cs="Times New Roman"/>
          <w:b/>
          <w:bCs/>
        </w:rPr>
        <w:t>8</w:t>
      </w:r>
      <w:r w:rsidRPr="00DC42DC">
        <w:rPr>
          <w:rFonts w:ascii="Times New Roman" w:hAnsi="Times New Roman" w:cs="Times New Roman"/>
          <w:b/>
          <w:bCs/>
        </w:rPr>
        <w:t xml:space="preserve">º </w:t>
      </w:r>
      <w:r w:rsidRPr="00B50E9F">
        <w:rPr>
          <w:rFonts w:ascii="Times New Roman" w:hAnsi="Times New Roman" w:cs="Times New Roman"/>
        </w:rPr>
        <w:t>O Regimento Interno do COM</w:t>
      </w:r>
      <w:r w:rsidR="009B5B93">
        <w:rPr>
          <w:rFonts w:ascii="Times New Roman" w:hAnsi="Times New Roman" w:cs="Times New Roman"/>
        </w:rPr>
        <w:t>TUR</w:t>
      </w:r>
      <w:r w:rsidRPr="00B50E9F">
        <w:rPr>
          <w:rFonts w:ascii="Times New Roman" w:hAnsi="Times New Roman" w:cs="Times New Roman"/>
        </w:rPr>
        <w:t xml:space="preserve"> será aprovado por maioria absoluta de seus membros, observando os princípios da legalidade, participação social, </w:t>
      </w:r>
      <w:proofErr w:type="gramStart"/>
      <w:r w:rsidRPr="00B50E9F">
        <w:rPr>
          <w:rFonts w:ascii="Times New Roman" w:hAnsi="Times New Roman" w:cs="Times New Roman"/>
        </w:rPr>
        <w:t>e  imparcialidade</w:t>
      </w:r>
      <w:proofErr w:type="gramEnd"/>
      <w:r w:rsidRPr="00B50E9F">
        <w:rPr>
          <w:rFonts w:ascii="Times New Roman" w:hAnsi="Times New Roman" w:cs="Times New Roman"/>
        </w:rPr>
        <w:t>, devendo ser publicado no Diário Oficial do Município e disponibilizado em meios eletrônicos oficiais.</w:t>
      </w:r>
    </w:p>
    <w:p w14:paraId="12FB4D41" w14:textId="77777777" w:rsidR="00395BD2" w:rsidRDefault="00395BD2" w:rsidP="00BA5E3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CAPÍTULO VI – DO FUNCIONAMENTO</w:t>
      </w:r>
    </w:p>
    <w:p w14:paraId="4DCF7361" w14:textId="398C08BE" w:rsidR="00395BD2" w:rsidRPr="00B50E9F" w:rsidRDefault="00395BD2" w:rsidP="00BA5E31">
      <w:pPr>
        <w:jc w:val="both"/>
        <w:rPr>
          <w:rFonts w:ascii="Times New Roman" w:hAnsi="Times New Roman" w:cs="Times New Roman"/>
        </w:rPr>
      </w:pPr>
      <w:r w:rsidRPr="00DC42DC">
        <w:rPr>
          <w:rFonts w:ascii="Times New Roman" w:hAnsi="Times New Roman" w:cs="Times New Roman"/>
          <w:b/>
          <w:bCs/>
        </w:rPr>
        <w:t xml:space="preserve">Art. </w:t>
      </w:r>
      <w:r>
        <w:rPr>
          <w:rFonts w:ascii="Times New Roman" w:hAnsi="Times New Roman" w:cs="Times New Roman"/>
          <w:b/>
          <w:bCs/>
        </w:rPr>
        <w:t>9</w:t>
      </w:r>
      <w:r w:rsidRPr="00DC42DC">
        <w:rPr>
          <w:rFonts w:ascii="Times New Roman" w:hAnsi="Times New Roman" w:cs="Times New Roman"/>
          <w:b/>
          <w:bCs/>
        </w:rPr>
        <w:t xml:space="preserve">º </w:t>
      </w:r>
      <w:r w:rsidRPr="00B50E9F">
        <w:rPr>
          <w:rFonts w:ascii="Times New Roman" w:hAnsi="Times New Roman" w:cs="Times New Roman"/>
        </w:rPr>
        <w:t>O COM</w:t>
      </w:r>
      <w:r w:rsidR="009B5B93">
        <w:rPr>
          <w:rFonts w:ascii="Times New Roman" w:hAnsi="Times New Roman" w:cs="Times New Roman"/>
        </w:rPr>
        <w:t>TUR</w:t>
      </w:r>
      <w:r w:rsidRPr="00B50E9F">
        <w:rPr>
          <w:rFonts w:ascii="Times New Roman" w:hAnsi="Times New Roman" w:cs="Times New Roman"/>
        </w:rPr>
        <w:t xml:space="preserve"> deverá encaminhar, trimestralmente, à Secretaria Municipal de Turismo, Cultura e Juventude e, anualmente, ao Gabinete do Prefeito:</w:t>
      </w:r>
    </w:p>
    <w:p w14:paraId="13461E61" w14:textId="33832DD2" w:rsidR="00395BD2" w:rsidRPr="00DC42DC" w:rsidRDefault="00395BD2" w:rsidP="00BA5E31">
      <w:pPr>
        <w:jc w:val="both"/>
        <w:rPr>
          <w:rFonts w:ascii="Times New Roman" w:hAnsi="Times New Roman" w:cs="Times New Roman"/>
        </w:rPr>
      </w:pPr>
      <w:r w:rsidRPr="00DC42DC">
        <w:rPr>
          <w:rFonts w:ascii="Times New Roman" w:hAnsi="Times New Roman" w:cs="Times New Roman"/>
        </w:rPr>
        <w:lastRenderedPageBreak/>
        <w:t xml:space="preserve">I – </w:t>
      </w:r>
      <w:proofErr w:type="gramStart"/>
      <w:r w:rsidRPr="00DC42DC">
        <w:rPr>
          <w:rFonts w:ascii="Times New Roman" w:hAnsi="Times New Roman" w:cs="Times New Roman"/>
        </w:rPr>
        <w:t>relatório</w:t>
      </w:r>
      <w:proofErr w:type="gramEnd"/>
      <w:r w:rsidRPr="00DC42DC">
        <w:rPr>
          <w:rFonts w:ascii="Times New Roman" w:hAnsi="Times New Roman" w:cs="Times New Roman"/>
        </w:rPr>
        <w:t xml:space="preserve"> de atividades;</w:t>
      </w:r>
      <w:r w:rsidRPr="00DC42DC">
        <w:rPr>
          <w:rFonts w:ascii="Times New Roman" w:hAnsi="Times New Roman" w:cs="Times New Roman"/>
        </w:rPr>
        <w:br/>
        <w:t>II – propostas de diretrizes para a política municipal de juventude;</w:t>
      </w:r>
      <w:r w:rsidRPr="00DC42DC">
        <w:rPr>
          <w:rFonts w:ascii="Times New Roman" w:hAnsi="Times New Roman" w:cs="Times New Roman"/>
        </w:rPr>
        <w:br/>
        <w:t>III – avaliação de programas e ações implementadas.</w:t>
      </w:r>
    </w:p>
    <w:p w14:paraId="46A17E3B" w14:textId="4A81B265" w:rsidR="00395BD2" w:rsidRPr="00DC42DC" w:rsidRDefault="00395BD2" w:rsidP="00BA5E31">
      <w:pPr>
        <w:jc w:val="both"/>
        <w:rPr>
          <w:rFonts w:ascii="Times New Roman" w:hAnsi="Times New Roman" w:cs="Times New Roman"/>
        </w:rPr>
      </w:pPr>
      <w:r w:rsidRPr="00DC42DC">
        <w:rPr>
          <w:rFonts w:ascii="Times New Roman" w:hAnsi="Times New Roman" w:cs="Times New Roman"/>
          <w:b/>
          <w:bCs/>
        </w:rPr>
        <w:t xml:space="preserve">Art. </w:t>
      </w:r>
      <w:r>
        <w:rPr>
          <w:rFonts w:ascii="Times New Roman" w:hAnsi="Times New Roman" w:cs="Times New Roman"/>
          <w:b/>
          <w:bCs/>
        </w:rPr>
        <w:t>10</w:t>
      </w:r>
      <w:r w:rsidRPr="00DC42DC">
        <w:rPr>
          <w:rFonts w:ascii="Times New Roman" w:hAnsi="Times New Roman" w:cs="Times New Roman"/>
          <w:b/>
          <w:bCs/>
        </w:rPr>
        <w:t xml:space="preserve">º </w:t>
      </w:r>
      <w:r w:rsidRPr="00B50E9F">
        <w:rPr>
          <w:rFonts w:ascii="Times New Roman" w:hAnsi="Times New Roman" w:cs="Times New Roman"/>
        </w:rPr>
        <w:t>Compete ao COM</w:t>
      </w:r>
      <w:r w:rsidR="009B5B93">
        <w:rPr>
          <w:rFonts w:ascii="Times New Roman" w:hAnsi="Times New Roman" w:cs="Times New Roman"/>
        </w:rPr>
        <w:t>TUR</w:t>
      </w:r>
      <w:r w:rsidRPr="00B50E9F">
        <w:rPr>
          <w:rFonts w:ascii="Times New Roman" w:hAnsi="Times New Roman" w:cs="Times New Roman"/>
        </w:rPr>
        <w:t>, por meio de seu Plenário, expedir Resoluções, Recomendações, Moções e Pareceres, com efeito consultivo, deliberativo ou fiscalizador, conforme definido em Lei.</w:t>
      </w:r>
    </w:p>
    <w:p w14:paraId="3C7478B2" w14:textId="77777777" w:rsidR="00395BD2" w:rsidRPr="00B50E9F" w:rsidRDefault="00395BD2" w:rsidP="00BA5E31">
      <w:pPr>
        <w:jc w:val="both"/>
        <w:rPr>
          <w:rFonts w:ascii="Times New Roman" w:hAnsi="Times New Roman" w:cs="Times New Roman"/>
        </w:rPr>
      </w:pPr>
      <w:r w:rsidRPr="00DC42DC">
        <w:rPr>
          <w:rFonts w:ascii="Times New Roman" w:hAnsi="Times New Roman" w:cs="Times New Roman"/>
          <w:b/>
          <w:bCs/>
        </w:rPr>
        <w:t>Art. 1</w:t>
      </w:r>
      <w:r>
        <w:rPr>
          <w:rFonts w:ascii="Times New Roman" w:hAnsi="Times New Roman" w:cs="Times New Roman"/>
          <w:b/>
          <w:bCs/>
        </w:rPr>
        <w:t xml:space="preserve">1º </w:t>
      </w:r>
      <w:r w:rsidRPr="00B50E9F">
        <w:rPr>
          <w:rFonts w:ascii="Times New Roman" w:hAnsi="Times New Roman" w:cs="Times New Roman"/>
        </w:rPr>
        <w:t>O Conselho reunir-se-á:</w:t>
      </w:r>
    </w:p>
    <w:p w14:paraId="5B4727A5" w14:textId="77777777" w:rsidR="00395BD2" w:rsidRPr="00B50E9F" w:rsidRDefault="00395BD2" w:rsidP="00BA5E31">
      <w:pPr>
        <w:jc w:val="both"/>
        <w:rPr>
          <w:rFonts w:ascii="Times New Roman" w:hAnsi="Times New Roman" w:cs="Times New Roman"/>
        </w:rPr>
      </w:pPr>
      <w:r w:rsidRPr="00B50E9F">
        <w:rPr>
          <w:rFonts w:ascii="Times New Roman" w:hAnsi="Times New Roman" w:cs="Times New Roman"/>
        </w:rPr>
        <w:t xml:space="preserve">I – </w:t>
      </w:r>
      <w:proofErr w:type="gramStart"/>
      <w:r w:rsidRPr="00B50E9F">
        <w:rPr>
          <w:rFonts w:ascii="Times New Roman" w:hAnsi="Times New Roman" w:cs="Times New Roman"/>
        </w:rPr>
        <w:t>ordinariamente</w:t>
      </w:r>
      <w:proofErr w:type="gramEnd"/>
      <w:r w:rsidRPr="00B50E9F">
        <w:rPr>
          <w:rFonts w:ascii="Times New Roman" w:hAnsi="Times New Roman" w:cs="Times New Roman"/>
        </w:rPr>
        <w:t xml:space="preserve"> a cada 02 (dois) meses;</w:t>
      </w:r>
    </w:p>
    <w:p w14:paraId="53C8BCC2" w14:textId="77777777" w:rsidR="00395BD2" w:rsidRPr="00B50E9F" w:rsidRDefault="00395BD2" w:rsidP="00BA5E31">
      <w:pPr>
        <w:jc w:val="both"/>
        <w:rPr>
          <w:rFonts w:ascii="Times New Roman" w:hAnsi="Times New Roman" w:cs="Times New Roman"/>
        </w:rPr>
      </w:pPr>
      <w:r w:rsidRPr="00B50E9F">
        <w:rPr>
          <w:rFonts w:ascii="Times New Roman" w:hAnsi="Times New Roman" w:cs="Times New Roman"/>
        </w:rPr>
        <w:t xml:space="preserve">II – </w:t>
      </w:r>
      <w:proofErr w:type="gramStart"/>
      <w:r w:rsidRPr="00B50E9F">
        <w:rPr>
          <w:rFonts w:ascii="Times New Roman" w:hAnsi="Times New Roman" w:cs="Times New Roman"/>
        </w:rPr>
        <w:t>extraordinariamente</w:t>
      </w:r>
      <w:proofErr w:type="gramEnd"/>
      <w:r w:rsidRPr="00B50E9F">
        <w:rPr>
          <w:rFonts w:ascii="Times New Roman" w:hAnsi="Times New Roman" w:cs="Times New Roman"/>
        </w:rPr>
        <w:t>, sempre que convocado pela Presidência ou por 1/3 dos membros;</w:t>
      </w:r>
    </w:p>
    <w:p w14:paraId="13F0C009" w14:textId="6CA5B61D" w:rsidR="00395BD2" w:rsidRPr="00DC42DC" w:rsidRDefault="00395BD2" w:rsidP="00BA5E31">
      <w:pPr>
        <w:jc w:val="both"/>
        <w:rPr>
          <w:rFonts w:ascii="Times New Roman" w:hAnsi="Times New Roman" w:cs="Times New Roman"/>
        </w:rPr>
      </w:pPr>
      <w:r w:rsidRPr="003E5B6A">
        <w:rPr>
          <w:rFonts w:ascii="Times New Roman" w:hAnsi="Times New Roman" w:cs="Times New Roman"/>
          <w:b/>
          <w:bCs/>
        </w:rPr>
        <w:t>Art. 12º</w:t>
      </w:r>
      <w:r w:rsidRPr="00B50E9F">
        <w:rPr>
          <w:rFonts w:ascii="Times New Roman" w:hAnsi="Times New Roman" w:cs="Times New Roman"/>
        </w:rPr>
        <w:t xml:space="preserve"> As deliberações serão tomadas por maioria simples dos membros presentes, com quórum mínimo de 50% + 1 (cinquenta por cento mais um) dos membros com direito a voto;</w:t>
      </w:r>
    </w:p>
    <w:p w14:paraId="1603D118" w14:textId="77777777" w:rsidR="00395BD2" w:rsidRDefault="00395BD2" w:rsidP="00BA5E3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CAPÍTULO VII – DAS DISPOSIÇÕES FINAIS</w:t>
      </w:r>
    </w:p>
    <w:p w14:paraId="666E4F7F" w14:textId="2C48662E" w:rsidR="00395BD2" w:rsidRPr="00BA5E31" w:rsidRDefault="00395BD2" w:rsidP="00BA5E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Art. 1</w:t>
      </w:r>
      <w:r w:rsidR="009B5B93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º </w:t>
      </w:r>
      <w:r w:rsidRPr="00B50E9F">
        <w:rPr>
          <w:rFonts w:ascii="Times New Roman" w:hAnsi="Times New Roman" w:cs="Times New Roman"/>
        </w:rPr>
        <w:t>O COM</w:t>
      </w:r>
      <w:r w:rsidR="009B5B93">
        <w:rPr>
          <w:rFonts w:ascii="Times New Roman" w:hAnsi="Times New Roman" w:cs="Times New Roman"/>
        </w:rPr>
        <w:t>TUR</w:t>
      </w:r>
      <w:r w:rsidRPr="00B50E9F">
        <w:rPr>
          <w:rFonts w:ascii="Times New Roman" w:hAnsi="Times New Roman" w:cs="Times New Roman"/>
        </w:rPr>
        <w:t xml:space="preserve"> poderá instituir comissões temáticas internas ou grupos de trabalho para tratar de assuntos específicos, de forma temporária ou permanente;</w:t>
      </w:r>
    </w:p>
    <w:p w14:paraId="30EC9F18" w14:textId="77777777" w:rsidR="00395BD2" w:rsidRDefault="00395BD2" w:rsidP="00BA5E3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CAPÍTULO VIII – DAS SANSÕES OU DESTITUIÇÃO DE CONSELHEIRO</w:t>
      </w:r>
    </w:p>
    <w:p w14:paraId="00A01B0A" w14:textId="3B32535F" w:rsidR="00395BD2" w:rsidRPr="00B50E9F" w:rsidRDefault="00395BD2" w:rsidP="00BA5E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Art. 1</w:t>
      </w:r>
      <w:r w:rsidR="009B5B93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º</w:t>
      </w:r>
      <w:r w:rsidRPr="00853E16">
        <w:t xml:space="preserve"> </w:t>
      </w:r>
      <w:r w:rsidRPr="00B50E9F">
        <w:rPr>
          <w:rFonts w:ascii="Times New Roman" w:hAnsi="Times New Roman" w:cs="Times New Roman"/>
        </w:rPr>
        <w:t>A destituição de conselheiro titular ou suplente poderá ocorrer quando for constatado o descumprimento das atribuições legais, regimentais e/ou éticas inerentes à função. Os critérios a seguir devem ser incorporados no Regimento Interno ou em norma própria do Conselho:</w:t>
      </w:r>
    </w:p>
    <w:p w14:paraId="1939EE68" w14:textId="77777777" w:rsidR="00395BD2" w:rsidRPr="00373E91" w:rsidRDefault="00395BD2" w:rsidP="00BA5E31">
      <w:pPr>
        <w:jc w:val="both"/>
        <w:rPr>
          <w:rFonts w:ascii="Times New Roman" w:hAnsi="Times New Roman" w:cs="Times New Roman"/>
        </w:rPr>
      </w:pPr>
      <w:r w:rsidRPr="00373E91">
        <w:rPr>
          <w:rFonts w:ascii="Times New Roman" w:hAnsi="Times New Roman" w:cs="Times New Roman"/>
        </w:rPr>
        <w:t>I. Faltas e Irregularidades</w:t>
      </w:r>
    </w:p>
    <w:p w14:paraId="5E7BBFDB" w14:textId="77777777" w:rsidR="00395BD2" w:rsidRPr="00373E91" w:rsidRDefault="00395BD2" w:rsidP="00BA5E31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73E91">
        <w:rPr>
          <w:rFonts w:ascii="Times New Roman" w:hAnsi="Times New Roman" w:cs="Times New Roman"/>
        </w:rPr>
        <w:t>Ausência injustificada a 3 (três) reuniões ordinárias consecutivas ou 5 (cinco) intercaladas em um ano.</w:t>
      </w:r>
    </w:p>
    <w:p w14:paraId="4C7C231D" w14:textId="77777777" w:rsidR="00395BD2" w:rsidRPr="00373E91" w:rsidRDefault="00395BD2" w:rsidP="00BA5E31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73E91">
        <w:rPr>
          <w:rFonts w:ascii="Times New Roman" w:hAnsi="Times New Roman" w:cs="Times New Roman"/>
        </w:rPr>
        <w:t>Descumprimento das deliberações do Conselho ou desrespeito ao seu Regimento Interno.</w:t>
      </w:r>
    </w:p>
    <w:p w14:paraId="515BFCEE" w14:textId="77777777" w:rsidR="00395BD2" w:rsidRPr="00373E91" w:rsidRDefault="00395BD2" w:rsidP="00BA5E31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73E91">
        <w:rPr>
          <w:rFonts w:ascii="Times New Roman" w:hAnsi="Times New Roman" w:cs="Times New Roman"/>
        </w:rPr>
        <w:t xml:space="preserve">Conduta incompatível com a função de conselheiro, incluindo agressividade verbal, assédio, desrespeito a colegas, servidores </w:t>
      </w:r>
      <w:r w:rsidRPr="00B50E9F">
        <w:rPr>
          <w:rFonts w:ascii="Times New Roman" w:hAnsi="Times New Roman" w:cs="Times New Roman"/>
        </w:rPr>
        <w:t xml:space="preserve">do município </w:t>
      </w:r>
      <w:r w:rsidRPr="00373E91">
        <w:rPr>
          <w:rFonts w:ascii="Times New Roman" w:hAnsi="Times New Roman" w:cs="Times New Roman"/>
        </w:rPr>
        <w:t>ou membros da sociedade civil.</w:t>
      </w:r>
    </w:p>
    <w:p w14:paraId="510317CB" w14:textId="77777777" w:rsidR="00395BD2" w:rsidRPr="00373E91" w:rsidRDefault="00395BD2" w:rsidP="00BA5E31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73E91">
        <w:rPr>
          <w:rFonts w:ascii="Times New Roman" w:hAnsi="Times New Roman" w:cs="Times New Roman"/>
        </w:rPr>
        <w:t>Utilização do cargo para fins pessoais, partidários ou eleitorais.</w:t>
      </w:r>
    </w:p>
    <w:p w14:paraId="7EB49EB5" w14:textId="77777777" w:rsidR="00395BD2" w:rsidRPr="00373E91" w:rsidRDefault="00395BD2" w:rsidP="00BA5E31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73E91">
        <w:rPr>
          <w:rFonts w:ascii="Times New Roman" w:hAnsi="Times New Roman" w:cs="Times New Roman"/>
        </w:rPr>
        <w:t>Prática de qualquer ato que comprometa o funcionamento, a imagem ou a finalidade do Conselho.</w:t>
      </w:r>
    </w:p>
    <w:p w14:paraId="72398F65" w14:textId="77777777" w:rsidR="00395BD2" w:rsidRPr="00373E91" w:rsidRDefault="00395BD2" w:rsidP="00BA5E31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73E91">
        <w:rPr>
          <w:rFonts w:ascii="Times New Roman" w:hAnsi="Times New Roman" w:cs="Times New Roman"/>
        </w:rPr>
        <w:t>Abandono da função, caracterizado por inércia, descaso ou ausência prolongada não justificada das atividades do Conselho.</w:t>
      </w:r>
    </w:p>
    <w:p w14:paraId="253F0975" w14:textId="77777777" w:rsidR="00395BD2" w:rsidRPr="00373E91" w:rsidRDefault="00395BD2" w:rsidP="00BA5E31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73E91">
        <w:rPr>
          <w:rFonts w:ascii="Times New Roman" w:hAnsi="Times New Roman" w:cs="Times New Roman"/>
        </w:rPr>
        <w:lastRenderedPageBreak/>
        <w:t>Não participação em grupos de trabalho, comissões ou atividades para as quais tenha sido designado.</w:t>
      </w:r>
    </w:p>
    <w:p w14:paraId="74BC04B1" w14:textId="020C74CA" w:rsidR="00395BD2" w:rsidRPr="00BA5E31" w:rsidRDefault="00395BD2" w:rsidP="00395BD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73E91">
        <w:rPr>
          <w:rFonts w:ascii="Times New Roman" w:hAnsi="Times New Roman" w:cs="Times New Roman"/>
        </w:rPr>
        <w:t>Improbidade ou crime relacionado ao exercício da função pública ou comunitária.</w:t>
      </w:r>
    </w:p>
    <w:p w14:paraId="6C0CF94D" w14:textId="77777777" w:rsidR="00395BD2" w:rsidRPr="00373E91" w:rsidRDefault="00395BD2" w:rsidP="00BA5E31">
      <w:pPr>
        <w:jc w:val="center"/>
        <w:rPr>
          <w:rFonts w:ascii="Times New Roman" w:hAnsi="Times New Roman" w:cs="Times New Roman"/>
          <w:b/>
          <w:bCs/>
        </w:rPr>
      </w:pPr>
      <w:r w:rsidRPr="00373E91">
        <w:rPr>
          <w:rFonts w:ascii="Times New Roman" w:hAnsi="Times New Roman" w:cs="Times New Roman"/>
          <w:b/>
          <w:bCs/>
        </w:rPr>
        <w:t>SANÇÕES DISCIPLINARES</w:t>
      </w:r>
    </w:p>
    <w:p w14:paraId="48C4FAAE" w14:textId="77777777" w:rsidR="00395BD2" w:rsidRPr="00373E91" w:rsidRDefault="00395BD2" w:rsidP="00BA5E31">
      <w:pPr>
        <w:jc w:val="both"/>
        <w:rPr>
          <w:rFonts w:ascii="Times New Roman" w:hAnsi="Times New Roman" w:cs="Times New Roman"/>
        </w:rPr>
      </w:pPr>
      <w:r w:rsidRPr="00373E91">
        <w:rPr>
          <w:rFonts w:ascii="Times New Roman" w:hAnsi="Times New Roman" w:cs="Times New Roman"/>
        </w:rPr>
        <w:t>As sanções aplicáveis ao conselheiro municipal de juventude, titular ou suplente, respeitado o contraditório e a ampla defesa, são:</w:t>
      </w:r>
    </w:p>
    <w:p w14:paraId="47D1BADB" w14:textId="77777777" w:rsidR="00395BD2" w:rsidRPr="00373E91" w:rsidRDefault="00395BD2" w:rsidP="00BA5E31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73E91">
        <w:rPr>
          <w:rFonts w:ascii="Times New Roman" w:hAnsi="Times New Roman" w:cs="Times New Roman"/>
        </w:rPr>
        <w:t>Advertência Verbal</w:t>
      </w:r>
      <w:r w:rsidRPr="00373E91">
        <w:rPr>
          <w:rFonts w:ascii="Times New Roman" w:hAnsi="Times New Roman" w:cs="Times New Roman"/>
        </w:rPr>
        <w:br/>
        <w:t>Aplicada em casos de infrações leves ou primeiras ocorrências.</w:t>
      </w:r>
    </w:p>
    <w:p w14:paraId="53FA2EA3" w14:textId="77777777" w:rsidR="00395BD2" w:rsidRPr="00373E91" w:rsidRDefault="00395BD2" w:rsidP="00BA5E31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73E91">
        <w:rPr>
          <w:rFonts w:ascii="Times New Roman" w:hAnsi="Times New Roman" w:cs="Times New Roman"/>
        </w:rPr>
        <w:t>Advertência Escrita</w:t>
      </w:r>
      <w:r w:rsidRPr="00373E91">
        <w:rPr>
          <w:rFonts w:ascii="Times New Roman" w:hAnsi="Times New Roman" w:cs="Times New Roman"/>
        </w:rPr>
        <w:br/>
        <w:t>Para reincidência ou falta mais grave que não justifique a suspensão imediata.</w:t>
      </w:r>
    </w:p>
    <w:p w14:paraId="3FDBFD34" w14:textId="77777777" w:rsidR="00395BD2" w:rsidRPr="00373E91" w:rsidRDefault="00395BD2" w:rsidP="00BA5E31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73E91">
        <w:rPr>
          <w:rFonts w:ascii="Times New Roman" w:hAnsi="Times New Roman" w:cs="Times New Roman"/>
        </w:rPr>
        <w:t>Suspensão das atividades do Conselho por até 90 dias</w:t>
      </w:r>
      <w:r w:rsidRPr="00373E91">
        <w:rPr>
          <w:rFonts w:ascii="Times New Roman" w:hAnsi="Times New Roman" w:cs="Times New Roman"/>
        </w:rPr>
        <w:br/>
        <w:t>Indicada em casos reiterados de descumprimento das funções ou atitudes incompatíveis com a ética do cargo.</w:t>
      </w:r>
    </w:p>
    <w:p w14:paraId="758D937F" w14:textId="77777777" w:rsidR="00395BD2" w:rsidRPr="00373E91" w:rsidRDefault="00395BD2" w:rsidP="00BA5E31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73E91">
        <w:rPr>
          <w:rFonts w:ascii="Times New Roman" w:hAnsi="Times New Roman" w:cs="Times New Roman"/>
        </w:rPr>
        <w:t>Destituição/Perda do Mandato</w:t>
      </w:r>
      <w:r w:rsidRPr="00373E91">
        <w:rPr>
          <w:rFonts w:ascii="Times New Roman" w:hAnsi="Times New Roman" w:cs="Times New Roman"/>
        </w:rPr>
        <w:br/>
        <w:t>Em casos de:</w:t>
      </w:r>
    </w:p>
    <w:p w14:paraId="536066A6" w14:textId="77777777" w:rsidR="00395BD2" w:rsidRPr="00373E91" w:rsidRDefault="00395BD2" w:rsidP="00BA5E31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373E91">
        <w:rPr>
          <w:rFonts w:ascii="Times New Roman" w:hAnsi="Times New Roman" w:cs="Times New Roman"/>
        </w:rPr>
        <w:t>Reincidência grave;</w:t>
      </w:r>
    </w:p>
    <w:p w14:paraId="344EBD5B" w14:textId="77777777" w:rsidR="00395BD2" w:rsidRPr="00373E91" w:rsidRDefault="00395BD2" w:rsidP="00BA5E31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373E91">
        <w:rPr>
          <w:rFonts w:ascii="Times New Roman" w:hAnsi="Times New Roman" w:cs="Times New Roman"/>
        </w:rPr>
        <w:t>Prática de ato lesivo à integridade institucional do Conselho;</w:t>
      </w:r>
    </w:p>
    <w:p w14:paraId="4BC317BC" w14:textId="77777777" w:rsidR="00395BD2" w:rsidRPr="00373E91" w:rsidRDefault="00395BD2" w:rsidP="00BA5E31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373E91">
        <w:rPr>
          <w:rFonts w:ascii="Times New Roman" w:hAnsi="Times New Roman" w:cs="Times New Roman"/>
        </w:rPr>
        <w:t>Condutas ilegais ou antiéticas comprovadas;</w:t>
      </w:r>
    </w:p>
    <w:p w14:paraId="167272AC" w14:textId="77777777" w:rsidR="00395BD2" w:rsidRPr="00B50E9F" w:rsidRDefault="00395BD2" w:rsidP="00BA5E31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373E91">
        <w:rPr>
          <w:rFonts w:ascii="Times New Roman" w:hAnsi="Times New Roman" w:cs="Times New Roman"/>
        </w:rPr>
        <w:t>Cumprimento dos critérios de destituição descritos acima.</w:t>
      </w:r>
    </w:p>
    <w:p w14:paraId="3FA5EF20" w14:textId="080AD756" w:rsidR="00395BD2" w:rsidRPr="00DC42DC" w:rsidRDefault="00395BD2" w:rsidP="00BA5E31">
      <w:pPr>
        <w:jc w:val="both"/>
        <w:rPr>
          <w:rFonts w:ascii="Times New Roman" w:hAnsi="Times New Roman" w:cs="Times New Roman"/>
          <w:b/>
          <w:bCs/>
        </w:rPr>
      </w:pPr>
      <w:r w:rsidRPr="00DC42DC">
        <w:rPr>
          <w:rFonts w:ascii="Times New Roman" w:hAnsi="Times New Roman" w:cs="Times New Roman"/>
          <w:b/>
          <w:bCs/>
        </w:rPr>
        <w:t>Art. 1</w:t>
      </w:r>
      <w:r w:rsidR="009B5B93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º</w:t>
      </w:r>
      <w:r w:rsidRPr="00DC42DC">
        <w:rPr>
          <w:rFonts w:ascii="Times New Roman" w:hAnsi="Times New Roman" w:cs="Times New Roman"/>
          <w:b/>
          <w:bCs/>
        </w:rPr>
        <w:t xml:space="preserve"> Este Decreto entra em vigor na data de sua publicação.</w:t>
      </w:r>
    </w:p>
    <w:p w14:paraId="55047021" w14:textId="42D5B0B4" w:rsidR="00395BD2" w:rsidRDefault="00395BD2" w:rsidP="00395BD2">
      <w:pPr>
        <w:rPr>
          <w:rFonts w:ascii="Times New Roman" w:hAnsi="Times New Roman" w:cs="Times New Roman"/>
        </w:rPr>
      </w:pPr>
    </w:p>
    <w:p w14:paraId="1AE8D36B" w14:textId="77777777" w:rsidR="00BA5E31" w:rsidRDefault="00BA5E31" w:rsidP="00395BD2">
      <w:pPr>
        <w:rPr>
          <w:rFonts w:ascii="Times New Roman" w:hAnsi="Times New Roman" w:cs="Times New Roman"/>
        </w:rPr>
      </w:pPr>
    </w:p>
    <w:p w14:paraId="54A0FA83" w14:textId="77777777" w:rsidR="00BA5E31" w:rsidRPr="006D0AE1" w:rsidRDefault="00BA5E31" w:rsidP="00BA5E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</w:pPr>
      <w:r w:rsidRPr="006D0AE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Seropédica – RJ, 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31</w:t>
      </w:r>
      <w:r w:rsidRPr="006D0AE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de julho de 2025.</w:t>
      </w:r>
    </w:p>
    <w:p w14:paraId="3EB768DA" w14:textId="77777777" w:rsidR="00BA5E31" w:rsidRPr="006D0AE1" w:rsidRDefault="00BA5E31" w:rsidP="00BA5E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</w:pPr>
    </w:p>
    <w:p w14:paraId="1D3E574D" w14:textId="77777777" w:rsidR="00BA5E31" w:rsidRPr="006D0AE1" w:rsidRDefault="00BA5E31" w:rsidP="00BA5E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</w:pPr>
      <w:r w:rsidRPr="006D0AE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Lucas Dutra dos Santos</w:t>
      </w:r>
      <w:r w:rsidRPr="006D0AE1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br/>
      </w:r>
      <w:r w:rsidRPr="006D0AE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Prefeito Municipal</w:t>
      </w:r>
    </w:p>
    <w:p w14:paraId="782C7D97" w14:textId="5DDAFBAC" w:rsidR="00BA5E31" w:rsidRDefault="00BA5E31" w:rsidP="00395BD2">
      <w:pPr>
        <w:rPr>
          <w:rFonts w:ascii="Times New Roman" w:hAnsi="Times New Roman" w:cs="Times New Roman"/>
        </w:rPr>
      </w:pPr>
    </w:p>
    <w:p w14:paraId="34F5CC07" w14:textId="77777777" w:rsidR="00BA5E31" w:rsidRPr="00DC42DC" w:rsidRDefault="00BA5E31" w:rsidP="00395BD2">
      <w:pPr>
        <w:rPr>
          <w:rFonts w:ascii="Times New Roman" w:hAnsi="Times New Roman" w:cs="Times New Roman"/>
        </w:rPr>
      </w:pPr>
    </w:p>
    <w:p w14:paraId="5681E23D" w14:textId="77777777" w:rsidR="002C57FE" w:rsidRPr="00E64474" w:rsidRDefault="002C57FE" w:rsidP="00E64474">
      <w:pPr>
        <w:jc w:val="center"/>
        <w:rPr>
          <w:rFonts w:ascii="Arial" w:hAnsi="Arial" w:cs="Arial"/>
          <w:sz w:val="28"/>
          <w:szCs w:val="28"/>
        </w:rPr>
      </w:pPr>
    </w:p>
    <w:sectPr w:rsidR="002C57FE" w:rsidRPr="00E64474" w:rsidSect="00395BD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F6A4B" w14:textId="77777777" w:rsidR="00A77AF0" w:rsidRDefault="00A77AF0" w:rsidP="00BA5E31">
      <w:pPr>
        <w:spacing w:after="0" w:line="240" w:lineRule="auto"/>
      </w:pPr>
      <w:r>
        <w:separator/>
      </w:r>
    </w:p>
  </w:endnote>
  <w:endnote w:type="continuationSeparator" w:id="0">
    <w:p w14:paraId="4433CCA4" w14:textId="77777777" w:rsidR="00A77AF0" w:rsidRDefault="00A77AF0" w:rsidP="00BA5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5FA8E" w14:textId="77777777" w:rsidR="00A77AF0" w:rsidRDefault="00A77AF0" w:rsidP="00BA5E31">
      <w:pPr>
        <w:spacing w:after="0" w:line="240" w:lineRule="auto"/>
      </w:pPr>
      <w:r>
        <w:separator/>
      </w:r>
    </w:p>
  </w:footnote>
  <w:footnote w:type="continuationSeparator" w:id="0">
    <w:p w14:paraId="10BA67F4" w14:textId="77777777" w:rsidR="00A77AF0" w:rsidRDefault="00A77AF0" w:rsidP="00BA5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ABBC8" w14:textId="77777777" w:rsidR="00BA5E31" w:rsidRPr="006D0AE1" w:rsidRDefault="00BA5E31" w:rsidP="00BA5E31">
    <w:pPr>
      <w:tabs>
        <w:tab w:val="center" w:pos="4252"/>
        <w:tab w:val="right" w:pos="8504"/>
      </w:tabs>
      <w:spacing w:after="0" w:line="259" w:lineRule="auto"/>
      <w:ind w:firstLine="1416"/>
      <w:rPr>
        <w:rFonts w:ascii="Arial" w:hAnsi="Arial" w:cs="Arial"/>
        <w:b/>
        <w:kern w:val="0"/>
        <w14:ligatures w14:val="none"/>
      </w:rPr>
    </w:pPr>
    <w:r w:rsidRPr="006D0AE1">
      <w:rPr>
        <w:rFonts w:ascii="Arial" w:hAnsi="Arial" w:cs="Arial"/>
        <w:noProof/>
        <w:kern w:val="0"/>
        <w:lang w:eastAsia="pt-BR"/>
        <w14:ligatures w14:val="none"/>
      </w:rPr>
      <w:drawing>
        <wp:anchor distT="0" distB="0" distL="114300" distR="114300" simplePos="0" relativeHeight="251661312" behindDoc="0" locked="0" layoutInCell="1" allowOverlap="1" wp14:anchorId="6C15B34D" wp14:editId="178C8736">
          <wp:simplePos x="0" y="0"/>
          <wp:positionH relativeFrom="margin">
            <wp:posOffset>4400550</wp:posOffset>
          </wp:positionH>
          <wp:positionV relativeFrom="paragraph">
            <wp:posOffset>-61595</wp:posOffset>
          </wp:positionV>
          <wp:extent cx="962025" cy="689212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89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0AE1">
      <w:rPr>
        <w:rFonts w:ascii="Arial" w:hAnsi="Arial" w:cs="Arial"/>
        <w:noProof/>
        <w:kern w:val="0"/>
        <w:lang w:eastAsia="pt-BR"/>
        <w14:ligatures w14:val="none"/>
      </w:rPr>
      <w:drawing>
        <wp:anchor distT="0" distB="0" distL="114300" distR="114300" simplePos="0" relativeHeight="251659264" behindDoc="1" locked="0" layoutInCell="1" allowOverlap="1" wp14:anchorId="052BEE60" wp14:editId="01647E7E">
          <wp:simplePos x="0" y="0"/>
          <wp:positionH relativeFrom="margin">
            <wp:posOffset>7109460</wp:posOffset>
          </wp:positionH>
          <wp:positionV relativeFrom="paragraph">
            <wp:posOffset>-114300</wp:posOffset>
          </wp:positionV>
          <wp:extent cx="2112645" cy="716980"/>
          <wp:effectExtent l="0" t="0" r="1905" b="6985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71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0AE1">
      <w:rPr>
        <w:rFonts w:ascii="Arial" w:hAnsi="Arial" w:cs="Arial"/>
        <w:noProof/>
        <w:kern w:val="0"/>
        <w:lang w:eastAsia="pt-BR"/>
        <w14:ligatures w14:val="none"/>
      </w:rPr>
      <w:drawing>
        <wp:anchor distT="0" distB="0" distL="114300" distR="114300" simplePos="0" relativeHeight="251660288" behindDoc="0" locked="0" layoutInCell="1" allowOverlap="1" wp14:anchorId="0755624C" wp14:editId="71A8ABC4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0AE1">
      <w:rPr>
        <w:rFonts w:ascii="Arial" w:hAnsi="Arial" w:cs="Arial"/>
        <w:b/>
        <w:kern w:val="0"/>
        <w14:ligatures w14:val="none"/>
      </w:rPr>
      <w:t>Estado do Rio de Janeiro</w:t>
    </w:r>
  </w:p>
  <w:p w14:paraId="15F2BA28" w14:textId="77777777" w:rsidR="00BA5E31" w:rsidRPr="006D0AE1" w:rsidRDefault="00BA5E31" w:rsidP="00BA5E31">
    <w:pPr>
      <w:tabs>
        <w:tab w:val="center" w:pos="4252"/>
        <w:tab w:val="right" w:pos="8504"/>
      </w:tabs>
      <w:spacing w:after="0" w:line="259" w:lineRule="auto"/>
      <w:ind w:firstLine="1416"/>
      <w:rPr>
        <w:rFonts w:ascii="Arial" w:hAnsi="Arial" w:cs="Arial"/>
        <w:b/>
        <w:kern w:val="0"/>
        <w14:ligatures w14:val="none"/>
      </w:rPr>
    </w:pPr>
    <w:r w:rsidRPr="006D0AE1">
      <w:rPr>
        <w:rFonts w:ascii="Arial" w:hAnsi="Arial" w:cs="Arial"/>
        <w:b/>
        <w:kern w:val="0"/>
        <w14:ligatures w14:val="none"/>
      </w:rPr>
      <w:t>Prefeitura Municipal de Seropédica</w:t>
    </w:r>
  </w:p>
  <w:p w14:paraId="1BDC437C" w14:textId="77777777" w:rsidR="00BA5E31" w:rsidRPr="006D0AE1" w:rsidRDefault="00BA5E31" w:rsidP="00BA5E31">
    <w:pPr>
      <w:tabs>
        <w:tab w:val="center" w:pos="4252"/>
        <w:tab w:val="right" w:pos="8504"/>
      </w:tabs>
      <w:spacing w:after="0" w:line="259" w:lineRule="auto"/>
      <w:ind w:firstLine="1416"/>
      <w:rPr>
        <w:rFonts w:ascii="Arial" w:hAnsi="Arial" w:cs="Arial"/>
        <w:b/>
        <w:kern w:val="0"/>
        <w14:ligatures w14:val="none"/>
      </w:rPr>
    </w:pPr>
    <w:r w:rsidRPr="006D0AE1">
      <w:rPr>
        <w:rFonts w:ascii="Arial" w:hAnsi="Arial" w:cs="Arial"/>
        <w:b/>
        <w:kern w:val="0"/>
        <w14:ligatures w14:val="none"/>
      </w:rPr>
      <w:t>Gabinete do Prefeito</w:t>
    </w:r>
  </w:p>
  <w:p w14:paraId="5EF8D20D" w14:textId="77777777" w:rsidR="00BA5E31" w:rsidRDefault="00BA5E3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B1A3E"/>
    <w:multiLevelType w:val="hybridMultilevel"/>
    <w:tmpl w:val="0644C6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F6575"/>
    <w:multiLevelType w:val="hybridMultilevel"/>
    <w:tmpl w:val="2048C6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56C03"/>
    <w:multiLevelType w:val="multilevel"/>
    <w:tmpl w:val="0902D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BF2BA6"/>
    <w:multiLevelType w:val="multilevel"/>
    <w:tmpl w:val="862CD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7D3169"/>
    <w:multiLevelType w:val="hybridMultilevel"/>
    <w:tmpl w:val="09AC7C62"/>
    <w:lvl w:ilvl="0" w:tplc="4DB809A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36"/>
    <w:rsid w:val="00031F05"/>
    <w:rsid w:val="000707EB"/>
    <w:rsid w:val="00100BE5"/>
    <w:rsid w:val="001B51B4"/>
    <w:rsid w:val="002A03A2"/>
    <w:rsid w:val="002C57FE"/>
    <w:rsid w:val="00361E46"/>
    <w:rsid w:val="003649D7"/>
    <w:rsid w:val="00395BD2"/>
    <w:rsid w:val="00593839"/>
    <w:rsid w:val="005A22DB"/>
    <w:rsid w:val="005F3833"/>
    <w:rsid w:val="00672070"/>
    <w:rsid w:val="00682991"/>
    <w:rsid w:val="006F7756"/>
    <w:rsid w:val="00767E2E"/>
    <w:rsid w:val="00772C44"/>
    <w:rsid w:val="007906FF"/>
    <w:rsid w:val="007A7A64"/>
    <w:rsid w:val="007F0E63"/>
    <w:rsid w:val="00814F68"/>
    <w:rsid w:val="008623EC"/>
    <w:rsid w:val="00892439"/>
    <w:rsid w:val="009B5B93"/>
    <w:rsid w:val="009C6628"/>
    <w:rsid w:val="00A332BF"/>
    <w:rsid w:val="00A445A1"/>
    <w:rsid w:val="00A77AF0"/>
    <w:rsid w:val="00AE60E4"/>
    <w:rsid w:val="00B07F47"/>
    <w:rsid w:val="00B1586D"/>
    <w:rsid w:val="00B76885"/>
    <w:rsid w:val="00B775A5"/>
    <w:rsid w:val="00BA5E31"/>
    <w:rsid w:val="00C83625"/>
    <w:rsid w:val="00CB6136"/>
    <w:rsid w:val="00CD7242"/>
    <w:rsid w:val="00DD63D9"/>
    <w:rsid w:val="00E64474"/>
    <w:rsid w:val="00F368FE"/>
    <w:rsid w:val="00FC6072"/>
    <w:rsid w:val="00FD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33D3B"/>
  <w15:chartTrackingRefBased/>
  <w15:docId w15:val="{B7D08B91-049D-4D43-BCCA-2419558B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BD2"/>
  </w:style>
  <w:style w:type="paragraph" w:styleId="Ttulo1">
    <w:name w:val="heading 1"/>
    <w:basedOn w:val="Normal"/>
    <w:next w:val="Normal"/>
    <w:link w:val="Ttulo1Char"/>
    <w:uiPriority w:val="9"/>
    <w:qFormat/>
    <w:rsid w:val="00CB6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6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61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6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61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6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6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6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6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6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6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61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613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613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61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613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61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61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B6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B6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B6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B6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B6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B613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B613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B613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6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613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B613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A5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5E31"/>
  </w:style>
  <w:style w:type="paragraph" w:styleId="Rodap">
    <w:name w:val="footer"/>
    <w:basedOn w:val="Normal"/>
    <w:link w:val="RodapChar"/>
    <w:uiPriority w:val="99"/>
    <w:unhideWhenUsed/>
    <w:rsid w:val="00BA5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5E31"/>
  </w:style>
  <w:style w:type="paragraph" w:styleId="Textodebalo">
    <w:name w:val="Balloon Text"/>
    <w:basedOn w:val="Normal"/>
    <w:link w:val="TextodebaloChar"/>
    <w:uiPriority w:val="99"/>
    <w:semiHidden/>
    <w:unhideWhenUsed/>
    <w:rsid w:val="00BA5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5E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9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1082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GOV 06</cp:lastModifiedBy>
  <cp:revision>25</cp:revision>
  <cp:lastPrinted>2025-07-31T18:18:00Z</cp:lastPrinted>
  <dcterms:created xsi:type="dcterms:W3CDTF">2025-06-03T14:42:00Z</dcterms:created>
  <dcterms:modified xsi:type="dcterms:W3CDTF">2025-07-31T18:18:00Z</dcterms:modified>
</cp:coreProperties>
</file>