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</w:pPr>
    </w:p>
    <w:p>
      <w:pPr>
        <w:spacing w:line="240" w:lineRule="auto" w:before="1"/>
        <w:ind w:left="1702" w:right="3515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881380</wp:posOffset>
            </wp:positionH>
            <wp:positionV relativeFrom="paragraph">
              <wp:posOffset>-217409</wp:posOffset>
            </wp:positionV>
            <wp:extent cx="959339" cy="88074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339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5390515</wp:posOffset>
            </wp:positionH>
            <wp:positionV relativeFrom="paragraph">
              <wp:posOffset>-55484</wp:posOffset>
            </wp:positionV>
            <wp:extent cx="961694" cy="6889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694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Estado do Rio de Janeiro Prefeitura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Seropédica Gabinete do Prefeito</w:t>
      </w:r>
    </w:p>
    <w:p>
      <w:pPr>
        <w:pStyle w:val="BodyText"/>
        <w:spacing w:before="58"/>
        <w:rPr>
          <w:rFonts w:ascii="Arial"/>
          <w:b/>
        </w:rPr>
      </w:pPr>
    </w:p>
    <w:p>
      <w:pPr>
        <w:spacing w:before="0"/>
        <w:ind w:left="285" w:right="0" w:firstLine="0"/>
        <w:jc w:val="left"/>
        <w:rPr>
          <w:b/>
          <w:sz w:val="24"/>
        </w:rPr>
      </w:pPr>
      <w:r>
        <w:rPr>
          <w:b/>
          <w:sz w:val="24"/>
        </w:rPr>
        <w:t>LEI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922,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OUTUBRO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pStyle w:val="BodyText"/>
        <w:spacing w:before="78"/>
        <w:rPr>
          <w:b/>
        </w:rPr>
      </w:pPr>
    </w:p>
    <w:p>
      <w:pPr>
        <w:tabs>
          <w:tab w:pos="7151" w:val="left" w:leader="none"/>
          <w:tab w:pos="8903" w:val="left" w:leader="none"/>
        </w:tabs>
        <w:spacing w:line="240" w:lineRule="auto" w:before="0"/>
        <w:ind w:left="5327" w:right="137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DISPÕE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SOBRE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A </w:t>
      </w:r>
      <w:r>
        <w:rPr>
          <w:b/>
          <w:sz w:val="24"/>
        </w:rPr>
        <w:t>DENOMINAÇÃO OFICIAL DE LOGRADOURO PÚBLICO NO BAIRRO SÃO MIGUEL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259" w:lineRule="auto"/>
        <w:ind w:left="424" w:right="285"/>
        <w:jc w:val="both"/>
      </w:pPr>
      <w:r>
        <w:rPr>
          <w:b/>
        </w:rPr>
        <w:t>LUCAS DUTRA DOS SANTOS</w:t>
      </w:r>
      <w:r>
        <w:rPr/>
        <w:t>, Prefeito do Município de Seropédica, Estado do Rio de Janeiro, no exercício das atribuições que lhe confere o artigo 74 da Lei Orgânica Municipal, faz saber que a </w:t>
      </w:r>
      <w:r>
        <w:rPr>
          <w:b/>
        </w:rPr>
        <w:t>Câmara de Vereadores </w:t>
      </w:r>
      <w:r>
        <w:rPr/>
        <w:t>aprovou, e eu sanciono e promulgo a seguinte lei:</w:t>
      </w:r>
    </w:p>
    <w:p>
      <w:pPr>
        <w:pStyle w:val="BodyText"/>
        <w:spacing w:before="93"/>
      </w:pPr>
    </w:p>
    <w:p>
      <w:pPr>
        <w:spacing w:line="240" w:lineRule="auto" w:before="0"/>
        <w:ind w:left="1558" w:right="139" w:firstLine="0"/>
        <w:jc w:val="both"/>
        <w:rPr>
          <w:sz w:val="24"/>
        </w:rPr>
      </w:pPr>
      <w:r>
        <w:rPr>
          <w:b/>
          <w:sz w:val="24"/>
        </w:rPr>
        <w:t>Art. 1º - </w:t>
      </w:r>
      <w:r>
        <w:rPr>
          <w:sz w:val="24"/>
        </w:rPr>
        <w:t>O logradouro público conhecido como Rua do Contorno, localizada no</w:t>
      </w:r>
      <w:r>
        <w:rPr>
          <w:spacing w:val="-3"/>
          <w:sz w:val="24"/>
        </w:rPr>
        <w:t> </w:t>
      </w:r>
      <w:r>
        <w:rPr>
          <w:sz w:val="24"/>
        </w:rPr>
        <w:t>Bairro</w:t>
      </w:r>
      <w:r>
        <w:rPr>
          <w:spacing w:val="-6"/>
          <w:sz w:val="24"/>
        </w:rPr>
        <w:t> </w:t>
      </w:r>
      <w:r>
        <w:rPr>
          <w:sz w:val="24"/>
        </w:rPr>
        <w:t>São</w:t>
      </w:r>
      <w:r>
        <w:rPr>
          <w:spacing w:val="-3"/>
          <w:sz w:val="24"/>
        </w:rPr>
        <w:t> </w:t>
      </w:r>
      <w:r>
        <w:rPr>
          <w:sz w:val="24"/>
        </w:rPr>
        <w:t>Miguel,</w:t>
      </w:r>
      <w:r>
        <w:rPr>
          <w:spacing w:val="-4"/>
          <w:sz w:val="24"/>
        </w:rPr>
        <w:t> </w:t>
      </w:r>
      <w:r>
        <w:rPr>
          <w:sz w:val="24"/>
        </w:rPr>
        <w:t>passa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ser</w:t>
      </w:r>
      <w:r>
        <w:rPr>
          <w:spacing w:val="-5"/>
          <w:sz w:val="24"/>
        </w:rPr>
        <w:t> </w:t>
      </w:r>
      <w:r>
        <w:rPr>
          <w:sz w:val="24"/>
        </w:rPr>
        <w:t>denominada</w:t>
      </w:r>
      <w:r>
        <w:rPr>
          <w:spacing w:val="-2"/>
          <w:sz w:val="24"/>
        </w:rPr>
        <w:t> </w:t>
      </w:r>
      <w:r>
        <w:rPr>
          <w:b/>
          <w:sz w:val="24"/>
        </w:rPr>
        <w:t>RUA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MARIA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GONÇALVES DE MORAES</w:t>
      </w:r>
      <w:r>
        <w:rPr>
          <w:sz w:val="24"/>
        </w:rPr>
        <w:t>.</w:t>
      </w:r>
    </w:p>
    <w:p>
      <w:pPr>
        <w:pStyle w:val="BodyText"/>
        <w:spacing w:before="134"/>
      </w:pPr>
    </w:p>
    <w:p>
      <w:pPr>
        <w:pStyle w:val="BodyText"/>
        <w:ind w:left="1558" w:right="140"/>
        <w:jc w:val="both"/>
      </w:pPr>
      <w:r>
        <w:rPr>
          <w:b/>
        </w:rPr>
        <w:t>Art. 2º - </w:t>
      </w:r>
      <w:r>
        <w:rPr/>
        <w:t>A Secretaria Municipal de Serviços Públicos deverá providenciar a confecção</w:t>
      </w:r>
      <w:r>
        <w:rPr>
          <w:spacing w:val="-4"/>
        </w:rPr>
        <w:t> </w:t>
      </w:r>
      <w:r>
        <w:rPr/>
        <w:t>da</w:t>
      </w:r>
      <w:r>
        <w:rPr>
          <w:spacing w:val="-9"/>
        </w:rPr>
        <w:t> </w:t>
      </w:r>
      <w:r>
        <w:rPr/>
        <w:t>placa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/>
        <w:t>identificação,</w:t>
      </w:r>
      <w:r>
        <w:rPr>
          <w:spacing w:val="-7"/>
        </w:rPr>
        <w:t> </w:t>
      </w:r>
      <w:r>
        <w:rPr/>
        <w:t>devendo</w:t>
      </w:r>
      <w:r>
        <w:rPr>
          <w:spacing w:val="-4"/>
        </w:rPr>
        <w:t> </w:t>
      </w:r>
      <w:r>
        <w:rPr/>
        <w:t>contar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nome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rua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o</w:t>
      </w:r>
      <w:r>
        <w:rPr>
          <w:spacing w:val="-4"/>
        </w:rPr>
        <w:t> </w:t>
      </w:r>
      <w:r>
        <w:rPr/>
        <w:t>número </w:t>
      </w:r>
      <w:r>
        <w:rPr>
          <w:spacing w:val="-4"/>
        </w:rPr>
        <w:t>CEP.</w:t>
      </w:r>
    </w:p>
    <w:p>
      <w:pPr>
        <w:pStyle w:val="BodyText"/>
        <w:spacing w:before="137"/>
      </w:pPr>
    </w:p>
    <w:p>
      <w:pPr>
        <w:pStyle w:val="BodyText"/>
        <w:spacing w:line="237" w:lineRule="auto"/>
        <w:ind w:left="1558" w:right="143"/>
        <w:jc w:val="both"/>
      </w:pPr>
      <w:r>
        <w:rPr>
          <w:b/>
        </w:rPr>
        <w:t>Art.</w:t>
      </w:r>
      <w:r>
        <w:rPr>
          <w:b/>
          <w:spacing w:val="-2"/>
        </w:rPr>
        <w:t> </w:t>
      </w:r>
      <w:r>
        <w:rPr>
          <w:b/>
        </w:rPr>
        <w:t>3º</w:t>
      </w:r>
      <w:r>
        <w:rPr>
          <w:b/>
          <w:spacing w:val="-5"/>
        </w:rPr>
        <w:t> </w:t>
      </w:r>
      <w:r>
        <w:rPr>
          <w:b/>
        </w:rPr>
        <w:t>-</w:t>
      </w:r>
      <w:r>
        <w:rPr>
          <w:b/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despesas</w:t>
      </w:r>
      <w:r>
        <w:rPr>
          <w:spacing w:val="-5"/>
        </w:rPr>
        <w:t> </w:t>
      </w:r>
      <w:r>
        <w:rPr/>
        <w:t>decorrentes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aplicação desta</w:t>
      </w:r>
      <w:r>
        <w:rPr>
          <w:spacing w:val="-5"/>
        </w:rPr>
        <w:t> </w:t>
      </w:r>
      <w:r>
        <w:rPr/>
        <w:t>Lei</w:t>
      </w:r>
      <w:r>
        <w:rPr>
          <w:spacing w:val="-12"/>
        </w:rPr>
        <w:t> </w:t>
      </w:r>
      <w:r>
        <w:rPr/>
        <w:t>correrão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dotações orçamentárias próprias.</w:t>
      </w: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ind w:left="1558"/>
        <w:jc w:val="both"/>
      </w:pPr>
      <w:r>
        <w:rPr>
          <w:b/>
        </w:rPr>
        <w:t>Art. 4º</w:t>
      </w:r>
      <w:r>
        <w:rPr>
          <w:b/>
          <w:spacing w:val="3"/>
        </w:rPr>
        <w:t> </w:t>
      </w:r>
      <w:r>
        <w:rPr>
          <w:b/>
        </w:rPr>
        <w:t>-</w:t>
      </w:r>
      <w:r>
        <w:rPr>
          <w:b/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Lei</w:t>
      </w:r>
      <w:r>
        <w:rPr>
          <w:spacing w:val="-8"/>
        </w:rPr>
        <w:t> </w:t>
      </w:r>
      <w:r>
        <w:rPr/>
        <w:t>entrará em</w:t>
      </w:r>
      <w:r>
        <w:rPr>
          <w:spacing w:val="-5"/>
        </w:rPr>
        <w:t> </w:t>
      </w:r>
      <w:r>
        <w:rPr/>
        <w:t>vigor</w:t>
      </w:r>
      <w:r>
        <w:rPr>
          <w:spacing w:val="2"/>
        </w:rPr>
        <w:t> </w:t>
      </w:r>
      <w:r>
        <w:rPr/>
        <w:t>na</w:t>
      </w:r>
      <w:r>
        <w:rPr>
          <w:spacing w:val="-1"/>
        </w:rPr>
        <w:t> </w:t>
      </w:r>
      <w:r>
        <w:rPr/>
        <w:t>data da</w:t>
      </w:r>
      <w:r>
        <w:rPr>
          <w:spacing w:val="-1"/>
        </w:rPr>
        <w:t> </w:t>
      </w:r>
      <w:r>
        <w:rPr/>
        <w:t>sua </w:t>
      </w:r>
      <w:r>
        <w:rPr>
          <w:spacing w:val="-2"/>
        </w:rPr>
        <w:t>publicação.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3"/>
      </w:pPr>
    </w:p>
    <w:p>
      <w:pPr>
        <w:spacing w:before="0"/>
        <w:ind w:left="285" w:right="0" w:firstLine="0"/>
        <w:jc w:val="left"/>
        <w:rPr>
          <w:b/>
          <w:sz w:val="20"/>
        </w:rPr>
      </w:pPr>
      <w:r>
        <w:rPr>
          <w:b/>
          <w:sz w:val="20"/>
        </w:rPr>
        <w:t>AUTORIA:</w:t>
      </w:r>
      <w:r>
        <w:rPr>
          <w:b/>
          <w:spacing w:val="38"/>
          <w:sz w:val="20"/>
        </w:rPr>
        <w:t> </w:t>
      </w:r>
      <w:r>
        <w:rPr>
          <w:i/>
          <w:sz w:val="20"/>
        </w:rPr>
        <w:t>vereado</w:t>
      </w:r>
      <w:r>
        <w:rPr>
          <w:sz w:val="20"/>
        </w:rPr>
        <w:t>r</w:t>
      </w:r>
      <w:r>
        <w:rPr>
          <w:spacing w:val="-7"/>
          <w:sz w:val="20"/>
        </w:rPr>
        <w:t> </w:t>
      </w:r>
      <w:r>
        <w:rPr>
          <w:b/>
          <w:sz w:val="20"/>
        </w:rPr>
        <w:t>BRUNO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> DEPÓSITO.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5"/>
        <w:rPr>
          <w:b/>
          <w:sz w:val="20"/>
        </w:rPr>
      </w:pPr>
    </w:p>
    <w:p>
      <w:pPr>
        <w:spacing w:before="0"/>
        <w:ind w:left="148" w:right="0" w:firstLine="0"/>
        <w:jc w:val="center"/>
        <w:rPr>
          <w:b/>
          <w:sz w:val="24"/>
        </w:rPr>
      </w:pPr>
      <w:r>
        <w:rPr>
          <w:b/>
          <w:sz w:val="24"/>
        </w:rPr>
        <w:t>Seropédica-RJ,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outubro de</w:t>
      </w:r>
      <w:r>
        <w:rPr>
          <w:b/>
          <w:spacing w:val="-2"/>
          <w:sz w:val="24"/>
        </w:rPr>
        <w:t> 2025.</w:t>
      </w:r>
    </w:p>
    <w:p>
      <w:pPr>
        <w:pStyle w:val="BodyText"/>
        <w:rPr>
          <w:b/>
        </w:rPr>
      </w:pPr>
    </w:p>
    <w:p>
      <w:pPr>
        <w:spacing w:line="295" w:lineRule="auto" w:before="0"/>
        <w:ind w:left="3098" w:right="2950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Santos Prefeito Municipal</w:t>
      </w:r>
    </w:p>
    <w:sectPr>
      <w:type w:val="continuous"/>
      <w:pgSz w:w="11910" w:h="16840"/>
      <w:pgMar w:top="34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 Evangelista</dc:creator>
  <dcterms:created xsi:type="dcterms:W3CDTF">2025-11-04T17:09:38Z</dcterms:created>
  <dcterms:modified xsi:type="dcterms:W3CDTF">2025-11-04T17:09:38Z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www.ilovepdf.com</vt:lpwstr>
  </property>
</Properties>
</file>