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3"/>
        <w:ind w:left="1" w:right="0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LEI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MUNICIPAL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Nº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878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14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JANEIRO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4"/>
          <w:sz w:val="22"/>
        </w:rPr>
        <w:t> 2025</w:t>
      </w:r>
    </w:p>
    <w:p>
      <w:pPr>
        <w:spacing w:line="259" w:lineRule="auto" w:before="182"/>
        <w:ind w:left="4249" w:right="134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DISPÕE SOBRE A CRIAÇÃO DO PROGRAMA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‘SAÚDE REPRODUTIVA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DA MULHER’, QUE VISA A PREVENÇÃO E DIAGNÓSTICO PRECOCE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DOENÇAS GINECOLÓGICA NO MUNICÍPIO DE </w:t>
      </w:r>
      <w:r>
        <w:rPr>
          <w:rFonts w:ascii="Arial" w:hAnsi="Arial"/>
          <w:b/>
          <w:spacing w:val="-2"/>
          <w:sz w:val="22"/>
        </w:rPr>
        <w:t>SEROPÉDICA.</w:t>
      </w:r>
    </w:p>
    <w:p>
      <w:pPr>
        <w:pStyle w:val="BodyText"/>
        <w:spacing w:before="157"/>
        <w:ind w:left="0"/>
        <w:rPr>
          <w:rFonts w:ascii="Arial"/>
          <w:b/>
        </w:rPr>
      </w:pPr>
    </w:p>
    <w:p>
      <w:pPr>
        <w:pStyle w:val="BodyText"/>
        <w:spacing w:line="276" w:lineRule="auto"/>
        <w:ind w:right="137"/>
        <w:jc w:val="both"/>
      </w:pPr>
      <w:r>
        <w:rPr>
          <w:rFonts w:ascii="Arial" w:hAnsi="Arial"/>
          <w:b/>
        </w:rPr>
        <w:t>LUCAS DUTRA DOS SANTOS, </w:t>
      </w:r>
      <w:r>
        <w:rPr/>
        <w:t>Prefeito Municipal de Seropédica, no uso das atribuições legais que lhe confere o Artigo 74, inciso Ida Lei Orgânica Municipal nº 01/1997, faço saber que a Câmara Municipal aprovou e eu sanciono e promulgo a seguinte Lei:</w:t>
      </w:r>
    </w:p>
    <w:p>
      <w:pPr>
        <w:pStyle w:val="BodyText"/>
        <w:spacing w:before="215"/>
        <w:ind w:left="0"/>
      </w:pPr>
    </w:p>
    <w:p>
      <w:pPr>
        <w:pStyle w:val="BodyText"/>
        <w:spacing w:line="276" w:lineRule="auto"/>
        <w:ind w:right="139"/>
        <w:jc w:val="both"/>
      </w:pPr>
      <w:r>
        <w:rPr>
          <w:rFonts w:ascii="Arial" w:hAnsi="Arial"/>
          <w:b/>
        </w:rPr>
        <w:t>Art. 1º </w:t>
      </w:r>
      <w:r>
        <w:rPr/>
        <w:t>Fica instituído o Programa ‘Saúde Reprodutiva da Mulher’ que visa a</w:t>
      </w:r>
      <w:r>
        <w:rPr>
          <w:spacing w:val="80"/>
        </w:rPr>
        <w:t> </w:t>
      </w:r>
      <w:r>
        <w:rPr/>
        <w:t>prevenção e diagnóstico precoce de doenças ginecológicas, no município de </w:t>
      </w:r>
      <w:r>
        <w:rPr>
          <w:spacing w:val="-2"/>
        </w:rPr>
        <w:t>Seropédica.</w:t>
      </w:r>
    </w:p>
    <w:p>
      <w:pPr>
        <w:pStyle w:val="BodyText"/>
        <w:spacing w:before="160"/>
      </w:pPr>
      <w:r>
        <w:rPr>
          <w:rFonts w:ascii="Arial" w:hAnsi="Arial"/>
          <w:b/>
        </w:rPr>
        <w:t>Art.</w:t>
      </w:r>
      <w:r>
        <w:rPr>
          <w:rFonts w:ascii="Arial" w:hAnsi="Arial"/>
          <w:b/>
          <w:spacing w:val="-4"/>
        </w:rPr>
        <w:t> </w:t>
      </w:r>
      <w:r>
        <w:rPr>
          <w:rFonts w:ascii="Arial" w:hAnsi="Arial"/>
          <w:b/>
        </w:rPr>
        <w:t>2º</w:t>
      </w:r>
      <w:r>
        <w:rPr>
          <w:rFonts w:ascii="Arial" w:hAnsi="Arial"/>
          <w:b/>
          <w:spacing w:val="-1"/>
        </w:rPr>
        <w:t> </w:t>
      </w:r>
      <w:r>
        <w:rPr/>
        <w:t>O</w:t>
      </w:r>
      <w:r>
        <w:rPr>
          <w:spacing w:val="-6"/>
        </w:rPr>
        <w:t> </w:t>
      </w:r>
      <w:r>
        <w:rPr/>
        <w:t>programa</w:t>
      </w:r>
      <w:r>
        <w:rPr>
          <w:spacing w:val="-5"/>
        </w:rPr>
        <w:t> </w:t>
      </w:r>
      <w:r>
        <w:rPr/>
        <w:t>Saúde</w:t>
      </w:r>
      <w:r>
        <w:rPr>
          <w:spacing w:val="-5"/>
        </w:rPr>
        <w:t> </w:t>
      </w:r>
      <w:r>
        <w:rPr/>
        <w:t>Reprodutiva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Mulher</w:t>
      </w:r>
      <w:r>
        <w:rPr>
          <w:spacing w:val="-2"/>
        </w:rPr>
        <w:t> </w:t>
      </w:r>
      <w:r>
        <w:rPr/>
        <w:t>tem</w:t>
      </w:r>
      <w:r>
        <w:rPr>
          <w:spacing w:val="-2"/>
        </w:rPr>
        <w:t> </w:t>
      </w:r>
      <w:r>
        <w:rPr/>
        <w:t>como</w:t>
      </w:r>
      <w:r>
        <w:rPr>
          <w:spacing w:val="-4"/>
        </w:rPr>
        <w:t> </w:t>
      </w:r>
      <w:r>
        <w:rPr>
          <w:spacing w:val="-2"/>
        </w:rPr>
        <w:t>objetivo:</w:t>
      </w:r>
    </w:p>
    <w:p>
      <w:pPr>
        <w:pStyle w:val="ListParagraph"/>
        <w:numPr>
          <w:ilvl w:val="0"/>
          <w:numId w:val="1"/>
        </w:numPr>
        <w:tabs>
          <w:tab w:pos="707" w:val="left" w:leader="none"/>
        </w:tabs>
        <w:spacing w:line="273" w:lineRule="auto" w:before="203" w:after="0"/>
        <w:ind w:left="1" w:right="138" w:firstLine="0"/>
        <w:jc w:val="both"/>
        <w:rPr>
          <w:sz w:val="22"/>
        </w:rPr>
      </w:pPr>
      <w:r>
        <w:rPr>
          <w:sz w:val="22"/>
        </w:rPr>
        <w:t>Promover ações integradas para a saúde ginecológica e reprodutiva das mulheres, visando a detecção precoce de patologias, e a prevenção de doenças, buscando o bem-estar físico e mental.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76" w:lineRule="auto" w:before="166" w:after="0"/>
        <w:ind w:left="1" w:right="138" w:firstLine="0"/>
        <w:jc w:val="both"/>
        <w:rPr>
          <w:sz w:val="22"/>
        </w:rPr>
      </w:pPr>
      <w:r>
        <w:rPr>
          <w:sz w:val="22"/>
        </w:rPr>
        <w:t>Realizar campanhas educativas sobre a importância de consultas</w:t>
      </w:r>
      <w:r>
        <w:rPr>
          <w:spacing w:val="80"/>
          <w:sz w:val="22"/>
        </w:rPr>
        <w:t> </w:t>
      </w:r>
      <w:r>
        <w:rPr>
          <w:sz w:val="22"/>
        </w:rPr>
        <w:t>ginecológicas preventivas regulares, incluindo orientações sobre os métodos contraceptivos, buscando a prevenção de doenças sexualmente transmissíveis e planejamento familiar.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76" w:lineRule="auto" w:before="159" w:after="0"/>
        <w:ind w:left="1" w:right="139" w:firstLine="0"/>
        <w:jc w:val="both"/>
        <w:rPr>
          <w:sz w:val="22"/>
        </w:rPr>
      </w:pPr>
      <w:r>
        <w:rPr>
          <w:sz w:val="22"/>
        </w:rPr>
        <w:t>Possibilitar um acesso facilitado nos exames ginecológicos, com redução</w:t>
      </w:r>
      <w:r>
        <w:rPr>
          <w:spacing w:val="40"/>
          <w:sz w:val="22"/>
        </w:rPr>
        <w:t> </w:t>
      </w:r>
      <w:r>
        <w:rPr>
          <w:sz w:val="22"/>
        </w:rPr>
        <w:t>tempo de espera e ampliar os pontos de coleta, proporcionando que sejam realizados de maneira rápida e eficaz.</w:t>
      </w:r>
    </w:p>
    <w:p>
      <w:pPr>
        <w:pStyle w:val="BodyText"/>
        <w:spacing w:before="157"/>
      </w:pPr>
      <w:r>
        <w:rPr>
          <w:rFonts w:ascii="Arial" w:hAnsi="Arial"/>
          <w:b/>
        </w:rPr>
        <w:t>Art.3º </w:t>
      </w:r>
      <w:r>
        <w:rPr/>
        <w:t>Caberá</w:t>
      </w:r>
      <w:r>
        <w:rPr>
          <w:spacing w:val="-1"/>
        </w:rPr>
        <w:t> </w:t>
      </w:r>
      <w:r>
        <w:rPr/>
        <w:t>ao</w:t>
      </w:r>
      <w:r>
        <w:rPr>
          <w:spacing w:val="-4"/>
        </w:rPr>
        <w:t> </w:t>
      </w:r>
      <w:r>
        <w:rPr/>
        <w:t>Poder</w:t>
      </w:r>
      <w:r>
        <w:rPr>
          <w:spacing w:val="-6"/>
        </w:rPr>
        <w:t> </w:t>
      </w:r>
      <w:r>
        <w:rPr/>
        <w:t>Executivo</w:t>
      </w:r>
      <w:r>
        <w:rPr>
          <w:spacing w:val="-2"/>
        </w:rPr>
        <w:t> </w:t>
      </w:r>
      <w:r>
        <w:rPr/>
        <w:t>regulamentar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presente</w:t>
      </w:r>
      <w:r>
        <w:rPr>
          <w:spacing w:val="-2"/>
        </w:rPr>
        <w:t> </w:t>
      </w:r>
      <w:r>
        <w:rPr/>
        <w:t>Lei</w:t>
      </w:r>
      <w:r>
        <w:rPr>
          <w:spacing w:val="-6"/>
        </w:rPr>
        <w:t> </w:t>
      </w:r>
      <w:r>
        <w:rPr/>
        <w:t>no</w:t>
      </w:r>
      <w:r>
        <w:rPr>
          <w:spacing w:val="-4"/>
        </w:rPr>
        <w:t> </w:t>
      </w:r>
      <w:r>
        <w:rPr/>
        <w:t>que</w:t>
      </w:r>
      <w:r>
        <w:rPr>
          <w:spacing w:val="-5"/>
        </w:rPr>
        <w:t> </w:t>
      </w:r>
      <w:r>
        <w:rPr/>
        <w:t>for</w:t>
      </w:r>
      <w:r>
        <w:rPr>
          <w:spacing w:val="-2"/>
        </w:rPr>
        <w:t> necessário.</w:t>
      </w:r>
    </w:p>
    <w:p>
      <w:pPr>
        <w:pStyle w:val="BodyText"/>
        <w:spacing w:line="276" w:lineRule="auto" w:before="201"/>
        <w:ind w:right="137"/>
        <w:jc w:val="both"/>
      </w:pPr>
      <w:r>
        <w:rPr>
          <w:rFonts w:ascii="Arial" w:hAnsi="Arial"/>
          <w:b/>
        </w:rPr>
        <w:t>Art.4º </w:t>
      </w:r>
      <w:r>
        <w:rPr/>
        <w:t>As despesas decorrentes da execução desta Lei correrão por conta de dotação orçamentária própria.</w:t>
      </w:r>
    </w:p>
    <w:p>
      <w:pPr>
        <w:pStyle w:val="BodyText"/>
        <w:spacing w:before="157"/>
      </w:pPr>
      <w:r>
        <w:rPr>
          <w:rFonts w:ascii="Arial" w:hAnsi="Arial"/>
          <w:b/>
        </w:rPr>
        <w:t>Art. 5º </w:t>
      </w:r>
      <w:r>
        <w:rPr/>
        <w:t>Esta</w:t>
      </w:r>
      <w:r>
        <w:rPr>
          <w:spacing w:val="-5"/>
        </w:rPr>
        <w:t> </w:t>
      </w:r>
      <w:r>
        <w:rPr/>
        <w:t>Lei</w:t>
      </w:r>
      <w:r>
        <w:rPr>
          <w:spacing w:val="-2"/>
        </w:rPr>
        <w:t> </w:t>
      </w:r>
      <w:r>
        <w:rPr/>
        <w:t>entra</w:t>
      </w:r>
      <w:r>
        <w:rPr>
          <w:spacing w:val="-2"/>
        </w:rPr>
        <w:t> </w:t>
      </w:r>
      <w:r>
        <w:rPr/>
        <w:t>em</w:t>
      </w:r>
      <w:r>
        <w:rPr>
          <w:spacing w:val="-2"/>
        </w:rPr>
        <w:t> </w:t>
      </w:r>
      <w:r>
        <w:rPr/>
        <w:t>vigor na</w:t>
      </w:r>
      <w:r>
        <w:rPr>
          <w:spacing w:val="-4"/>
        </w:rPr>
        <w:t> </w:t>
      </w:r>
      <w:r>
        <w:rPr/>
        <w:t>data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sua </w:t>
      </w:r>
      <w:r>
        <w:rPr>
          <w:spacing w:val="-2"/>
        </w:rPr>
        <w:t>publicação.</w:t>
      </w:r>
    </w:p>
    <w:p>
      <w:pPr>
        <w:spacing w:before="198"/>
        <w:ind w:left="1" w:right="0" w:firstLine="0"/>
        <w:jc w:val="left"/>
        <w:rPr>
          <w:rFonts w:ascii="Arial"/>
          <w:i/>
          <w:sz w:val="22"/>
        </w:rPr>
      </w:pPr>
      <w:r>
        <w:rPr>
          <w:rFonts w:ascii="Arial"/>
          <w:b/>
          <w:sz w:val="22"/>
        </w:rPr>
        <w:t>Autoria:</w:t>
      </w:r>
      <w:r>
        <w:rPr>
          <w:rFonts w:ascii="Arial"/>
          <w:i/>
          <w:sz w:val="22"/>
        </w:rPr>
        <w:t>Vereadora</w:t>
      </w:r>
      <w:r>
        <w:rPr>
          <w:rFonts w:ascii="Arial"/>
          <w:i/>
          <w:spacing w:val="-9"/>
          <w:sz w:val="22"/>
        </w:rPr>
        <w:t> </w:t>
      </w:r>
      <w:r>
        <w:rPr>
          <w:rFonts w:ascii="Arial"/>
          <w:i/>
          <w:sz w:val="22"/>
        </w:rPr>
        <w:t>Rosimar</w:t>
      </w:r>
      <w:r>
        <w:rPr>
          <w:rFonts w:ascii="Arial"/>
          <w:i/>
          <w:spacing w:val="-6"/>
          <w:sz w:val="22"/>
        </w:rPr>
        <w:t> </w:t>
      </w:r>
      <w:r>
        <w:rPr>
          <w:rFonts w:ascii="Arial"/>
          <w:i/>
          <w:spacing w:val="-2"/>
          <w:sz w:val="22"/>
        </w:rPr>
        <w:t>Alves.</w:t>
      </w:r>
    </w:p>
    <w:p>
      <w:pPr>
        <w:pStyle w:val="BodyText"/>
        <w:ind w:left="0"/>
        <w:rPr>
          <w:rFonts w:ascii="Arial"/>
          <w:i/>
        </w:rPr>
      </w:pPr>
    </w:p>
    <w:p>
      <w:pPr>
        <w:pStyle w:val="BodyText"/>
        <w:ind w:left="0"/>
        <w:rPr>
          <w:rFonts w:ascii="Arial"/>
          <w:i/>
        </w:rPr>
      </w:pPr>
    </w:p>
    <w:p>
      <w:pPr>
        <w:pStyle w:val="BodyText"/>
        <w:ind w:left="0"/>
        <w:rPr>
          <w:rFonts w:ascii="Arial"/>
          <w:i/>
        </w:rPr>
      </w:pPr>
    </w:p>
    <w:p>
      <w:pPr>
        <w:pStyle w:val="BodyText"/>
        <w:spacing w:before="89"/>
        <w:ind w:left="0"/>
        <w:rPr>
          <w:rFonts w:ascii="Arial"/>
          <w:i/>
        </w:rPr>
      </w:pPr>
    </w:p>
    <w:p>
      <w:pPr>
        <w:spacing w:before="0"/>
        <w:ind w:left="0" w:right="140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Seropédica-RJ,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14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janeiro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pacing w:val="-2"/>
          <w:sz w:val="22"/>
        </w:rPr>
        <w:t>2025.</w:t>
      </w:r>
    </w:p>
    <w:p>
      <w:pPr>
        <w:spacing w:line="410" w:lineRule="auto" w:before="181"/>
        <w:ind w:left="2625" w:right="276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Lucas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Dutra</w:t>
      </w:r>
      <w:r>
        <w:rPr>
          <w:rFonts w:ascii="Arial"/>
          <w:b/>
          <w:spacing w:val="-13"/>
          <w:sz w:val="22"/>
        </w:rPr>
        <w:t> </w:t>
      </w:r>
      <w:r>
        <w:rPr>
          <w:rFonts w:ascii="Arial"/>
          <w:b/>
          <w:sz w:val="22"/>
        </w:rPr>
        <w:t>dos</w:t>
      </w:r>
      <w:r>
        <w:rPr>
          <w:rFonts w:ascii="Arial"/>
          <w:b/>
          <w:spacing w:val="-12"/>
          <w:sz w:val="22"/>
        </w:rPr>
        <w:t> </w:t>
      </w:r>
      <w:r>
        <w:rPr>
          <w:rFonts w:ascii="Arial"/>
          <w:b/>
          <w:sz w:val="22"/>
        </w:rPr>
        <w:t>Santos Prefeito Municipal</w:t>
      </w:r>
    </w:p>
    <w:p>
      <w:pPr>
        <w:spacing w:after="0" w:line="410" w:lineRule="auto"/>
        <w:jc w:val="center"/>
        <w:rPr>
          <w:rFonts w:ascii="Arial"/>
          <w:b/>
          <w:sz w:val="22"/>
        </w:rPr>
        <w:sectPr>
          <w:headerReference w:type="default" r:id="rId5"/>
          <w:type w:val="continuous"/>
          <w:pgSz w:w="11910" w:h="16840"/>
          <w:pgMar w:header="361" w:footer="0" w:top="1880" w:bottom="280" w:left="1700" w:right="1559"/>
          <w:pgNumType w:start="1"/>
        </w:sectPr>
      </w:pPr>
    </w:p>
    <w:p>
      <w:pPr>
        <w:pStyle w:val="BodyText"/>
        <w:spacing w:before="4"/>
        <w:ind w:left="0"/>
        <w:rPr>
          <w:rFonts w:ascii="Arial"/>
          <w:b/>
          <w:sz w:val="17"/>
        </w:rPr>
      </w:pPr>
    </w:p>
    <w:sectPr>
      <w:pgSz w:w="11910" w:h="16840"/>
      <w:pgMar w:header="361" w:footer="0" w:top="1880" w:bottom="280" w:left="1700" w:right="155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56608">
          <wp:simplePos x="0" y="0"/>
          <wp:positionH relativeFrom="page">
            <wp:posOffset>985903</wp:posOffset>
          </wp:positionH>
          <wp:positionV relativeFrom="page">
            <wp:posOffset>229533</wp:posOffset>
          </wp:positionV>
          <wp:extent cx="944140" cy="857669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44140" cy="8576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557120">
          <wp:simplePos x="0" y="0"/>
          <wp:positionH relativeFrom="page">
            <wp:posOffset>5233737</wp:posOffset>
          </wp:positionH>
          <wp:positionV relativeFrom="page">
            <wp:posOffset>452276</wp:posOffset>
          </wp:positionV>
          <wp:extent cx="1803908" cy="603855"/>
          <wp:effectExtent l="0" t="0" r="0" b="0"/>
          <wp:wrapNone/>
          <wp:docPr id="2" name="Image 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803908" cy="6038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7632">
              <wp:simplePos x="0" y="0"/>
              <wp:positionH relativeFrom="page">
                <wp:posOffset>1966975</wp:posOffset>
              </wp:positionH>
              <wp:positionV relativeFrom="page">
                <wp:posOffset>429975</wp:posOffset>
              </wp:positionV>
              <wp:extent cx="2568575" cy="54673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568575" cy="546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18" w:firstLine="0"/>
                            <w:jc w:val="left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Estado do Rio de Janeiro Prefeitura</w:t>
                          </w:r>
                          <w:r>
                            <w:rPr>
                              <w:rFonts w:ascii="Arial" w:hAnsi="Arial"/>
                              <w:b/>
                              <w:spacing w:val="-12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Municipal</w:t>
                          </w:r>
                          <w:r>
                            <w:rPr>
                              <w:rFonts w:ascii="Arial" w:hAnsi="Arial"/>
                              <w:b/>
                              <w:spacing w:val="-14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Seropédica Gabinete do Prefeito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54.87999pt;margin-top:33.856312pt;width:202.25pt;height:43.05pt;mso-position-horizontal-relative:page;mso-position-vertical-relative:page;z-index:-15758848" type="#_x0000_t202" id="docshape1" filled="false" stroked="false">
              <v:textbox inset="0,0,0,0">
                <w:txbxContent>
                  <w:p>
                    <w:pPr>
                      <w:spacing w:before="12"/>
                      <w:ind w:left="20" w:right="18" w:firstLine="0"/>
                      <w:jc w:val="left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24"/>
                      </w:rPr>
                      <w:t>Estado do Rio de Janeiro Prefeitura</w:t>
                    </w:r>
                    <w:r>
                      <w:rPr>
                        <w:rFonts w:ascii="Arial" w:hAnsi="Arial"/>
                        <w:b/>
                        <w:spacing w:val="-12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Municipal</w:t>
                    </w:r>
                    <w:r>
                      <w:rPr>
                        <w:rFonts w:ascii="Arial" w:hAnsi="Arial"/>
                        <w:b/>
                        <w:spacing w:val="-14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0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Seropédica Gabinete do Prefeito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upperRoman"/>
      <w:lvlText w:val="%1."/>
      <w:lvlJc w:val="left"/>
      <w:pPr>
        <w:ind w:left="1" w:hanging="708"/>
        <w:jc w:val="left"/>
      </w:pPr>
      <w:rPr>
        <w:rFonts w:hint="default" w:ascii="Arial" w:hAnsi="Arial" w:eastAsia="Arial" w:cs="Arial"/>
        <w:b w:val="0"/>
        <w:bCs w:val="0"/>
        <w:i/>
        <w:iCs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864" w:hanging="708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729" w:hanging="70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594" w:hanging="70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458" w:hanging="70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323" w:hanging="70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188" w:hanging="70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053" w:hanging="70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6917" w:hanging="708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"/>
    </w:pPr>
    <w:rPr>
      <w:rFonts w:ascii="Arial MT" w:hAnsi="Arial MT" w:eastAsia="Arial MT" w:cs="Arial MT"/>
      <w:sz w:val="22"/>
      <w:szCs w:val="22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2"/>
      <w:ind w:left="20" w:right="18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159"/>
      <w:ind w:left="1" w:right="138"/>
      <w:jc w:val="both"/>
    </w:pPr>
    <w:rPr>
      <w:rFonts w:ascii="Arial MT" w:hAnsi="Arial MT" w:eastAsia="Arial MT" w:cs="Arial MT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- 1 Lei nº 878-2025 - Saúde Reprodutiva da Mulher</dc:title>
  <dcterms:created xsi:type="dcterms:W3CDTF">2025-11-04T18:13:32Z</dcterms:created>
  <dcterms:modified xsi:type="dcterms:W3CDTF">2025-11-04T18:13:32Z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2025-01-15T00:00:00Z</vt:filetime>
  </property>
  <property fmtid="{D5CDD505-2E9C-101B-9397-08002B2CF9AE}" pid="3" name="LastSaved">
    <vt:filetime>2025-11-04T00:00:00Z</vt:filetime>
  </property>
  <property fmtid="{D5CDD505-2E9C-101B-9397-08002B2CF9AE}" pid="4" name="Producer">
    <vt:lpwstr>Microsoft: Print To PDF</vt:lpwstr>
  </property>
</Properties>
</file>