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6"/>
        <w:rPr>
          <w:rFonts w:ascii="Times New Roman"/>
          <w:sz w:val="20"/>
        </w:rPr>
      </w:pPr>
    </w:p>
    <w:p>
      <w:pPr>
        <w:spacing w:before="0"/>
        <w:ind w:left="3431" w:right="3303" w:firstLine="2"/>
        <w:jc w:val="center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582294</wp:posOffset>
            </wp:positionH>
            <wp:positionV relativeFrom="paragraph">
              <wp:posOffset>-210299</wp:posOffset>
            </wp:positionV>
            <wp:extent cx="809997" cy="80999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997" cy="80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ESTADO DO RIO DE JANEIRO</w:t>
      </w:r>
      <w:r>
        <w:rPr>
          <w:spacing w:val="40"/>
          <w:sz w:val="20"/>
        </w:rPr>
        <w:t> </w:t>
      </w:r>
      <w:r>
        <w:rPr>
          <w:sz w:val="20"/>
        </w:rPr>
        <w:t>PREFEITURA</w:t>
      </w:r>
      <w:r>
        <w:rPr>
          <w:spacing w:val="-12"/>
          <w:sz w:val="20"/>
        </w:rPr>
        <w:t> </w:t>
      </w:r>
      <w:r>
        <w:rPr>
          <w:sz w:val="20"/>
        </w:rPr>
        <w:t>MUNICIPAL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SEROPÉDICA</w:t>
      </w:r>
    </w:p>
    <w:p>
      <w:pPr>
        <w:spacing w:line="240" w:lineRule="exact" w:before="0"/>
        <w:ind w:left="122" w:right="0" w:firstLine="0"/>
        <w:jc w:val="center"/>
        <w:rPr>
          <w:sz w:val="20"/>
        </w:rPr>
      </w:pPr>
      <w:r>
        <w:rPr>
          <w:sz w:val="20"/>
        </w:rPr>
        <w:t>SECRETARIA</w:t>
      </w:r>
      <w:r>
        <w:rPr>
          <w:spacing w:val="-5"/>
          <w:sz w:val="20"/>
        </w:rPr>
        <w:t> </w:t>
      </w:r>
      <w:r>
        <w:rPr>
          <w:sz w:val="20"/>
        </w:rPr>
        <w:t>MUNICIPAL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DEFESA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DIREITOS E</w:t>
      </w:r>
      <w:r>
        <w:rPr>
          <w:spacing w:val="-5"/>
          <w:sz w:val="20"/>
        </w:rPr>
        <w:t> </w:t>
      </w:r>
      <w:r>
        <w:rPr>
          <w:sz w:val="20"/>
        </w:rPr>
        <w:t>POLÍTICAS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MULHER E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FAMÍLIA</w:t>
      </w:r>
    </w:p>
    <w:p>
      <w:pPr>
        <w:pStyle w:val="BodyText"/>
        <w:spacing w:before="208"/>
        <w:rPr>
          <w:sz w:val="20"/>
        </w:rPr>
      </w:pPr>
    </w:p>
    <w:p>
      <w:pPr>
        <w:spacing w:before="1"/>
        <w:ind w:left="192" w:right="0" w:firstLine="0"/>
        <w:jc w:val="center"/>
        <w:rPr>
          <w:b/>
          <w:sz w:val="22"/>
        </w:rPr>
      </w:pPr>
      <w:r>
        <w:rPr>
          <w:b/>
          <w:sz w:val="22"/>
        </w:rPr>
        <w:t>DECRTO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NOVEMBRO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2025.</w:t>
      </w:r>
    </w:p>
    <w:p>
      <w:pPr>
        <w:pStyle w:val="BodyText"/>
        <w:spacing w:before="154"/>
        <w:rPr>
          <w:b/>
          <w:sz w:val="22"/>
        </w:rPr>
      </w:pPr>
    </w:p>
    <w:p>
      <w:pPr>
        <w:spacing w:line="271" w:lineRule="auto" w:before="0"/>
        <w:ind w:left="5384" w:right="590" w:firstLine="0"/>
        <w:jc w:val="both"/>
        <w:rPr>
          <w:b/>
          <w:sz w:val="22"/>
        </w:rPr>
      </w:pPr>
      <w:r>
        <w:rPr>
          <w:b/>
          <w:sz w:val="22"/>
        </w:rPr>
        <w:t>Nomeia a nova composição do Conselho Municipal dos Direitos das Mulheres de Seropédica com representantes do Governo e da Sociedade Civil e bem como a Mesa Diretora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mandato do biênio (25-27)</w:t>
      </w:r>
    </w:p>
    <w:p>
      <w:pPr>
        <w:pStyle w:val="BodyText"/>
        <w:spacing w:before="235"/>
        <w:rPr>
          <w:b/>
          <w:sz w:val="22"/>
        </w:rPr>
      </w:pPr>
    </w:p>
    <w:p>
      <w:pPr>
        <w:spacing w:line="278" w:lineRule="auto" w:before="0"/>
        <w:ind w:left="1198" w:right="106" w:hanging="4"/>
        <w:jc w:val="both"/>
        <w:rPr>
          <w:sz w:val="22"/>
        </w:rPr>
      </w:pP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Prefeito do</w:t>
      </w:r>
      <w:r>
        <w:rPr>
          <w:spacing w:val="-2"/>
          <w:sz w:val="22"/>
        </w:rPr>
        <w:t> </w:t>
      </w:r>
      <w:r>
        <w:rPr>
          <w:sz w:val="22"/>
        </w:rPr>
        <w:t>Município de</w:t>
      </w:r>
      <w:r>
        <w:rPr>
          <w:spacing w:val="-7"/>
          <w:sz w:val="22"/>
        </w:rPr>
        <w:t> </w:t>
      </w:r>
      <w:r>
        <w:rPr>
          <w:sz w:val="22"/>
        </w:rPr>
        <w:t>Seropédica, 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Rio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Janeiro, no</w:t>
      </w:r>
      <w:r>
        <w:rPr>
          <w:spacing w:val="-7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suas</w:t>
      </w:r>
      <w:r>
        <w:rPr>
          <w:spacing w:val="-5"/>
          <w:sz w:val="22"/>
        </w:rPr>
        <w:t> </w:t>
      </w:r>
      <w:r>
        <w:rPr>
          <w:sz w:val="22"/>
        </w:rPr>
        <w:t>atribuições legais e constitucionais, em conformidade com o artigo 74, § VII da Lei Orgânica do Município de </w:t>
      </w:r>
      <w:r>
        <w:rPr>
          <w:spacing w:val="-2"/>
          <w:sz w:val="22"/>
        </w:rPr>
        <w:t>Seropédica.</w:t>
      </w:r>
    </w:p>
    <w:p>
      <w:pPr>
        <w:spacing w:before="182"/>
        <w:ind w:left="1117" w:right="0" w:firstLine="0"/>
        <w:jc w:val="center"/>
        <w:rPr>
          <w:sz w:val="22"/>
        </w:rPr>
      </w:pPr>
      <w:r>
        <w:rPr>
          <w:spacing w:val="-2"/>
          <w:sz w:val="22"/>
        </w:rPr>
        <w:t>RESOLVE:</w:t>
      </w:r>
    </w:p>
    <w:p>
      <w:pPr>
        <w:spacing w:line="271" w:lineRule="auto" w:before="219"/>
        <w:ind w:left="1190" w:right="77" w:firstLine="456"/>
        <w:jc w:val="left"/>
        <w:rPr>
          <w:sz w:val="22"/>
        </w:rPr>
      </w:pPr>
      <w:r>
        <w:rPr>
          <w:b/>
          <w:sz w:val="22"/>
        </w:rPr>
        <w:t>Art. 1°-</w:t>
      </w:r>
      <w:r>
        <w:rPr>
          <w:b/>
          <w:spacing w:val="27"/>
          <w:sz w:val="22"/>
        </w:rPr>
        <w:t> </w:t>
      </w:r>
      <w:r>
        <w:rPr>
          <w:sz w:val="22"/>
        </w:rPr>
        <w:t>Nomear</w:t>
      </w:r>
      <w:r>
        <w:rPr>
          <w:spacing w:val="30"/>
          <w:sz w:val="22"/>
        </w:rPr>
        <w:t> </w:t>
      </w:r>
      <w:r>
        <w:rPr>
          <w:sz w:val="22"/>
        </w:rPr>
        <w:t>os novos</w:t>
      </w:r>
      <w:r>
        <w:rPr>
          <w:spacing w:val="28"/>
          <w:sz w:val="22"/>
        </w:rPr>
        <w:t> </w:t>
      </w:r>
      <w:r>
        <w:rPr>
          <w:sz w:val="22"/>
        </w:rPr>
        <w:t>Conselheiros</w:t>
      </w:r>
      <w:r>
        <w:rPr>
          <w:spacing w:val="36"/>
          <w:sz w:val="22"/>
        </w:rPr>
        <w:t> </w:t>
      </w:r>
      <w:r>
        <w:rPr>
          <w:sz w:val="22"/>
        </w:rPr>
        <w:t>Governamentais do</w:t>
      </w:r>
      <w:r>
        <w:rPr>
          <w:spacing w:val="26"/>
          <w:sz w:val="22"/>
        </w:rPr>
        <w:t> </w:t>
      </w:r>
      <w:r>
        <w:rPr>
          <w:sz w:val="22"/>
        </w:rPr>
        <w:t>Conselho</w:t>
      </w:r>
      <w:r>
        <w:rPr>
          <w:spacing w:val="31"/>
          <w:sz w:val="22"/>
        </w:rPr>
        <w:t> </w:t>
      </w:r>
      <w:r>
        <w:rPr>
          <w:sz w:val="22"/>
        </w:rPr>
        <w:t>Municipal</w:t>
      </w:r>
      <w:r>
        <w:rPr>
          <w:spacing w:val="32"/>
          <w:sz w:val="22"/>
        </w:rPr>
        <w:t> </w:t>
      </w:r>
      <w:r>
        <w:rPr>
          <w:sz w:val="22"/>
        </w:rPr>
        <w:t>dos Direitos das Mulheres de</w:t>
      </w:r>
      <w:r>
        <w:rPr>
          <w:spacing w:val="-5"/>
          <w:sz w:val="22"/>
        </w:rPr>
        <w:t> </w:t>
      </w:r>
      <w:r>
        <w:rPr>
          <w:sz w:val="22"/>
        </w:rPr>
        <w:t>Seropédica</w:t>
      </w:r>
      <w:r>
        <w:rPr>
          <w:spacing w:val="-4"/>
          <w:sz w:val="22"/>
        </w:rPr>
        <w:t> </w:t>
      </w:r>
      <w:r>
        <w:rPr>
          <w:sz w:val="22"/>
        </w:rPr>
        <w:t>—</w:t>
      </w:r>
      <w:r>
        <w:rPr>
          <w:spacing w:val="-1"/>
          <w:sz w:val="22"/>
        </w:rPr>
        <w:t> </w:t>
      </w:r>
      <w:r>
        <w:rPr>
          <w:sz w:val="22"/>
        </w:rPr>
        <w:t>CMDMS.</w:t>
      </w:r>
    </w:p>
    <w:p>
      <w:pPr>
        <w:pStyle w:val="BodyText"/>
        <w:spacing w:before="5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942" w:val="left" w:leader="none"/>
        </w:tabs>
        <w:spacing w:line="240" w:lineRule="auto" w:before="0" w:after="0"/>
        <w:ind w:left="1942" w:right="0" w:hanging="207"/>
        <w:jc w:val="left"/>
        <w:rPr>
          <w:b/>
          <w:sz w:val="22"/>
        </w:rPr>
      </w:pPr>
      <w:r>
        <w:rPr>
          <w:b/>
          <w:spacing w:val="-4"/>
          <w:sz w:val="22"/>
        </w:rPr>
        <w:t>Secretaria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Municipal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Defesa dos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Direitos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e</w:t>
      </w:r>
      <w:r>
        <w:rPr>
          <w:b/>
          <w:spacing w:val="2"/>
          <w:sz w:val="22"/>
        </w:rPr>
        <w:t> </w:t>
      </w:r>
      <w:r>
        <w:rPr>
          <w:b/>
          <w:spacing w:val="-4"/>
          <w:sz w:val="22"/>
        </w:rPr>
        <w:t>Política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Pública da</w:t>
      </w:r>
      <w:r>
        <w:rPr>
          <w:b/>
          <w:spacing w:val="-11"/>
          <w:sz w:val="22"/>
        </w:rPr>
        <w:t> </w:t>
      </w:r>
      <w:r>
        <w:rPr>
          <w:b/>
          <w:spacing w:val="-4"/>
          <w:sz w:val="22"/>
        </w:rPr>
        <w:t>Mulher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Família</w:t>
      </w:r>
    </w:p>
    <w:p>
      <w:pPr>
        <w:spacing w:line="276" w:lineRule="auto" w:before="42"/>
        <w:ind w:left="1182" w:right="5448" w:firstLine="8"/>
        <w:jc w:val="left"/>
        <w:rPr>
          <w:sz w:val="22"/>
        </w:rPr>
      </w:pPr>
      <w:r>
        <w:rPr>
          <w:sz w:val="22"/>
        </w:rPr>
        <w:t>Mara</w:t>
      </w:r>
      <w:r>
        <w:rPr>
          <w:spacing w:val="-13"/>
          <w:sz w:val="22"/>
        </w:rPr>
        <w:t> </w:t>
      </w:r>
      <w:r>
        <w:rPr>
          <w:sz w:val="22"/>
        </w:rPr>
        <w:t>Lucia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Soares</w:t>
      </w:r>
      <w:r>
        <w:rPr>
          <w:spacing w:val="-20"/>
          <w:sz w:val="22"/>
        </w:rPr>
        <w:t> </w:t>
      </w:r>
      <w:r>
        <w:rPr>
          <w:sz w:val="22"/>
        </w:rPr>
        <w:t>—</w:t>
      </w:r>
      <w:r>
        <w:rPr>
          <w:spacing w:val="-21"/>
          <w:sz w:val="22"/>
        </w:rPr>
        <w:t> </w:t>
      </w:r>
      <w:r>
        <w:rPr>
          <w:sz w:val="22"/>
        </w:rPr>
        <w:t>Titular </w:t>
      </w:r>
      <w:r>
        <w:rPr>
          <w:w w:val="90"/>
          <w:sz w:val="22"/>
        </w:rPr>
        <w:t>Márcia</w:t>
      </w:r>
      <w:r>
        <w:rPr>
          <w:spacing w:val="4"/>
          <w:sz w:val="22"/>
        </w:rPr>
        <w:t> </w:t>
      </w:r>
      <w:r>
        <w:rPr>
          <w:w w:val="90"/>
          <w:sz w:val="22"/>
        </w:rPr>
        <w:t>de</w:t>
      </w:r>
      <w:r>
        <w:rPr>
          <w:spacing w:val="5"/>
          <w:sz w:val="22"/>
        </w:rPr>
        <w:t> </w:t>
      </w:r>
      <w:r>
        <w:rPr>
          <w:w w:val="90"/>
          <w:sz w:val="22"/>
        </w:rPr>
        <w:t>Freitas</w:t>
      </w:r>
      <w:r>
        <w:rPr>
          <w:spacing w:val="19"/>
          <w:sz w:val="22"/>
        </w:rPr>
        <w:t> </w:t>
      </w:r>
      <w:r>
        <w:rPr>
          <w:w w:val="90"/>
          <w:sz w:val="22"/>
        </w:rPr>
        <w:t>Lopes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—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Suplente</w:t>
      </w:r>
    </w:p>
    <w:p>
      <w:pPr>
        <w:pStyle w:val="BodyText"/>
        <w:spacing w:before="8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062" w:val="left" w:leader="none"/>
        </w:tabs>
        <w:spacing w:line="321" w:lineRule="auto" w:before="1" w:after="0"/>
        <w:ind w:left="1162" w:right="2544" w:firstLine="540"/>
        <w:jc w:val="left"/>
        <w:rPr>
          <w:rFonts w:ascii="Symbol" w:hAnsi="Symbol"/>
          <w:sz w:val="22"/>
        </w:rPr>
      </w:pPr>
      <w:r>
        <w:rPr>
          <w:b/>
          <w:spacing w:val="-2"/>
          <w:sz w:val="22"/>
        </w:rPr>
        <w:t>Secretaria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Municipal</w:t>
      </w:r>
      <w:r>
        <w:rPr>
          <w:b/>
          <w:spacing w:val="-1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Assistência</w:t>
      </w:r>
      <w:r>
        <w:rPr>
          <w:b/>
          <w:spacing w:val="-18"/>
          <w:sz w:val="22"/>
        </w:rPr>
        <w:t> </w:t>
      </w:r>
      <w:r>
        <w:rPr>
          <w:b/>
          <w:spacing w:val="-2"/>
          <w:sz w:val="22"/>
        </w:rPr>
        <w:t>Social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e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Direitos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Humanos </w:t>
      </w:r>
      <w:r>
        <w:rPr>
          <w:b/>
          <w:sz w:val="22"/>
        </w:rPr>
        <w:t>Anna</w:t>
      </w:r>
      <w:r>
        <w:rPr>
          <w:b/>
          <w:spacing w:val="-13"/>
          <w:sz w:val="22"/>
        </w:rPr>
        <w:t> </w:t>
      </w:r>
      <w:r>
        <w:rPr>
          <w:sz w:val="22"/>
        </w:rPr>
        <w:t>Caroline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Carmo</w:t>
      </w:r>
      <w:r>
        <w:rPr>
          <w:spacing w:val="-13"/>
          <w:sz w:val="22"/>
        </w:rPr>
        <w:t> </w:t>
      </w:r>
      <w:r>
        <w:rPr>
          <w:sz w:val="22"/>
        </w:rPr>
        <w:t>Nunes</w:t>
      </w:r>
      <w:r>
        <w:rPr>
          <w:spacing w:val="-12"/>
          <w:sz w:val="22"/>
        </w:rPr>
        <w:t> </w:t>
      </w:r>
      <w:r>
        <w:rPr>
          <w:sz w:val="22"/>
        </w:rPr>
        <w:t>—</w:t>
      </w:r>
      <w:r>
        <w:rPr>
          <w:spacing w:val="-13"/>
          <w:sz w:val="22"/>
        </w:rPr>
        <w:t> </w:t>
      </w:r>
      <w:r>
        <w:rPr>
          <w:sz w:val="22"/>
        </w:rPr>
        <w:t>Titular</w:t>
      </w:r>
    </w:p>
    <w:p>
      <w:pPr>
        <w:spacing w:line="252" w:lineRule="exact" w:before="0"/>
        <w:ind w:left="1182" w:right="0" w:firstLine="0"/>
        <w:jc w:val="left"/>
        <w:rPr>
          <w:sz w:val="22"/>
        </w:rPr>
      </w:pPr>
      <w:r>
        <w:rPr>
          <w:w w:val="90"/>
          <w:sz w:val="22"/>
        </w:rPr>
        <w:t>Ártemis</w:t>
      </w:r>
      <w:r>
        <w:rPr>
          <w:spacing w:val="-2"/>
          <w:sz w:val="22"/>
        </w:rPr>
        <w:t> </w:t>
      </w:r>
      <w:r>
        <w:rPr>
          <w:w w:val="90"/>
          <w:sz w:val="22"/>
        </w:rPr>
        <w:t>Nandyala</w:t>
      </w:r>
      <w:r>
        <w:rPr>
          <w:spacing w:val="17"/>
          <w:sz w:val="22"/>
        </w:rPr>
        <w:t> </w:t>
      </w:r>
      <w:r>
        <w:rPr>
          <w:w w:val="90"/>
          <w:sz w:val="22"/>
        </w:rPr>
        <w:t>Araujo</w:t>
      </w:r>
      <w:r>
        <w:rPr>
          <w:spacing w:val="-1"/>
          <w:sz w:val="22"/>
        </w:rPr>
        <w:t> </w:t>
      </w:r>
      <w:r>
        <w:rPr>
          <w:w w:val="90"/>
          <w:sz w:val="22"/>
        </w:rPr>
        <w:t>Gonçalves</w:t>
      </w:r>
      <w:r>
        <w:rPr>
          <w:spacing w:val="5"/>
          <w:sz w:val="22"/>
        </w:rPr>
        <w:t> </w:t>
      </w:r>
      <w:r>
        <w:rPr>
          <w:w w:val="90"/>
          <w:sz w:val="22"/>
        </w:rPr>
        <w:t>Oliveira</w:t>
      </w:r>
      <w:r>
        <w:rPr>
          <w:sz w:val="22"/>
        </w:rPr>
        <w:t> </w:t>
      </w:r>
      <w:r>
        <w:rPr>
          <w:w w:val="90"/>
          <w:sz w:val="22"/>
        </w:rPr>
        <w:t>—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Suplente</w:t>
      </w:r>
    </w:p>
    <w:p>
      <w:pPr>
        <w:pStyle w:val="BodyText"/>
        <w:spacing w:before="147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822" w:val="left" w:leader="none"/>
        </w:tabs>
        <w:spacing w:line="240" w:lineRule="auto" w:before="0" w:after="0"/>
        <w:ind w:left="1822" w:right="0" w:hanging="207"/>
        <w:jc w:val="left"/>
        <w:rPr>
          <w:sz w:val="22"/>
        </w:rPr>
      </w:pPr>
      <w:r>
        <w:rPr>
          <w:b/>
          <w:sz w:val="22"/>
        </w:rPr>
        <w:t>NIAM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Núcleo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Integrado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Atendimento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8"/>
          <w:sz w:val="22"/>
        </w:rPr>
        <w:t> </w:t>
      </w:r>
      <w:r>
        <w:rPr>
          <w:b/>
          <w:spacing w:val="-2"/>
          <w:sz w:val="22"/>
        </w:rPr>
        <w:t>Mulher</w:t>
      </w:r>
    </w:p>
    <w:p>
      <w:pPr>
        <w:spacing w:line="278" w:lineRule="auto" w:before="44"/>
        <w:ind w:left="1174" w:right="4001" w:firstLine="0"/>
        <w:jc w:val="left"/>
        <w:rPr>
          <w:sz w:val="22"/>
        </w:rPr>
      </w:pPr>
      <w:r>
        <w:rPr>
          <w:spacing w:val="-4"/>
          <w:sz w:val="22"/>
        </w:rPr>
        <w:t>Lorena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Flores Spedaletti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-Titular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Lucília </w:t>
      </w:r>
      <w:r>
        <w:rPr>
          <w:sz w:val="22"/>
        </w:rPr>
        <w:t>Machado da Silva Rios -Suplente</w:t>
      </w:r>
    </w:p>
    <w:p>
      <w:pPr>
        <w:pStyle w:val="BodyText"/>
        <w:spacing w:before="56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826" w:val="left" w:leader="none"/>
        </w:tabs>
        <w:spacing w:line="240" w:lineRule="auto" w:before="0" w:after="0"/>
        <w:ind w:left="1826" w:right="0" w:hanging="207"/>
        <w:jc w:val="left"/>
        <w:rPr>
          <w:sz w:val="22"/>
        </w:rPr>
      </w:pPr>
      <w:r>
        <w:rPr>
          <w:b/>
          <w:spacing w:val="-2"/>
          <w:sz w:val="22"/>
        </w:rPr>
        <w:t>SMES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Secretaria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Municipal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Educação</w:t>
      </w:r>
    </w:p>
    <w:p>
      <w:pPr>
        <w:spacing w:line="283" w:lineRule="auto" w:before="43"/>
        <w:ind w:left="1178" w:right="5448" w:firstLine="0"/>
        <w:jc w:val="left"/>
        <w:rPr>
          <w:sz w:val="22"/>
        </w:rPr>
      </w:pPr>
      <w:r>
        <w:rPr>
          <w:sz w:val="22"/>
        </w:rPr>
        <w:t>Gilliane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Rocha</w:t>
      </w:r>
      <w:r>
        <w:rPr>
          <w:spacing w:val="-13"/>
          <w:sz w:val="22"/>
        </w:rPr>
        <w:t> </w:t>
      </w:r>
      <w:r>
        <w:rPr>
          <w:sz w:val="22"/>
        </w:rPr>
        <w:t>Dias</w:t>
      </w:r>
      <w:r>
        <w:rPr>
          <w:spacing w:val="-20"/>
          <w:sz w:val="22"/>
        </w:rPr>
        <w:t> </w:t>
      </w:r>
      <w:r>
        <w:rPr>
          <w:sz w:val="22"/>
        </w:rPr>
        <w:t>—</w:t>
      </w:r>
      <w:r>
        <w:rPr>
          <w:spacing w:val="-13"/>
          <w:sz w:val="22"/>
        </w:rPr>
        <w:t> </w:t>
      </w:r>
      <w:r>
        <w:rPr>
          <w:sz w:val="22"/>
        </w:rPr>
        <w:t>Titular </w:t>
      </w:r>
      <w:r>
        <w:rPr>
          <w:spacing w:val="-2"/>
          <w:sz w:val="22"/>
        </w:rPr>
        <w:t>lranilda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Matias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Suplente</w:t>
      </w:r>
    </w:p>
    <w:p>
      <w:pPr>
        <w:pStyle w:val="BodyText"/>
        <w:spacing w:before="5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830" w:val="left" w:leader="none"/>
        </w:tabs>
        <w:spacing w:line="240" w:lineRule="auto" w:before="0" w:after="0"/>
        <w:ind w:left="1830" w:right="0" w:hanging="211"/>
        <w:jc w:val="left"/>
        <w:rPr>
          <w:sz w:val="22"/>
        </w:rPr>
      </w:pPr>
      <w:r>
        <w:rPr>
          <w:b/>
          <w:spacing w:val="-4"/>
          <w:sz w:val="22"/>
        </w:rPr>
        <w:t>Secretaria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Municipal</w:t>
      </w:r>
      <w:r>
        <w:rPr>
          <w:b/>
          <w:spacing w:val="2"/>
          <w:sz w:val="22"/>
        </w:rPr>
        <w:t> </w:t>
      </w:r>
      <w:r>
        <w:rPr>
          <w:b/>
          <w:spacing w:val="-4"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Saúde</w:t>
      </w:r>
    </w:p>
    <w:p>
      <w:pPr>
        <w:spacing w:before="44"/>
        <w:ind w:left="1178" w:right="0" w:firstLine="0"/>
        <w:jc w:val="left"/>
        <w:rPr>
          <w:sz w:val="22"/>
        </w:rPr>
      </w:pPr>
      <w:r>
        <w:rPr>
          <w:sz w:val="22"/>
        </w:rPr>
        <w:t>Gabriela</w:t>
      </w:r>
      <w:r>
        <w:rPr>
          <w:spacing w:val="-15"/>
          <w:sz w:val="22"/>
        </w:rPr>
        <w:t> </w:t>
      </w:r>
      <w:r>
        <w:rPr>
          <w:sz w:val="22"/>
        </w:rPr>
        <w:t>Rossi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5"/>
          <w:sz w:val="22"/>
        </w:rPr>
        <w:t> </w:t>
      </w:r>
      <w:r>
        <w:rPr>
          <w:sz w:val="22"/>
        </w:rPr>
        <w:t>Rocha</w:t>
      </w:r>
      <w:r>
        <w:rPr>
          <w:spacing w:val="-20"/>
          <w:sz w:val="22"/>
        </w:rPr>
        <w:t> </w:t>
      </w:r>
      <w:r>
        <w:rPr>
          <w:sz w:val="22"/>
        </w:rPr>
        <w:t>—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Titular</w:t>
      </w:r>
    </w:p>
    <w:p>
      <w:pPr>
        <w:spacing w:before="51"/>
        <w:ind w:left="1174" w:right="0" w:firstLine="0"/>
        <w:jc w:val="left"/>
        <w:rPr>
          <w:sz w:val="22"/>
        </w:rPr>
      </w:pPr>
      <w:r>
        <w:rPr>
          <w:w w:val="90"/>
          <w:sz w:val="22"/>
        </w:rPr>
        <w:t>Joyce</w:t>
      </w:r>
      <w:r>
        <w:rPr>
          <w:spacing w:val="12"/>
          <w:sz w:val="22"/>
        </w:rPr>
        <w:t> </w:t>
      </w:r>
      <w:r>
        <w:rPr>
          <w:w w:val="90"/>
          <w:sz w:val="22"/>
        </w:rPr>
        <w:t>Gambarine</w:t>
      </w:r>
      <w:r>
        <w:rPr>
          <w:spacing w:val="22"/>
          <w:sz w:val="22"/>
        </w:rPr>
        <w:t> </w:t>
      </w:r>
      <w:r>
        <w:rPr>
          <w:w w:val="90"/>
          <w:sz w:val="22"/>
        </w:rPr>
        <w:t>Feitosa</w:t>
      </w:r>
      <w:r>
        <w:rPr>
          <w:spacing w:val="8"/>
          <w:sz w:val="22"/>
        </w:rPr>
        <w:t> </w:t>
      </w:r>
      <w:r>
        <w:rPr>
          <w:w w:val="90"/>
          <w:sz w:val="22"/>
        </w:rPr>
        <w:t>Mendes</w:t>
      </w:r>
      <w:r>
        <w:rPr>
          <w:spacing w:val="-5"/>
          <w:sz w:val="22"/>
        </w:rPr>
        <w:t> </w:t>
      </w:r>
      <w:r>
        <w:rPr>
          <w:w w:val="90"/>
          <w:sz w:val="22"/>
        </w:rPr>
        <w:t>—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Suplente</w:t>
      </w:r>
    </w:p>
    <w:p>
      <w:pPr>
        <w:pStyle w:val="BodyText"/>
        <w:spacing w:before="115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829" w:val="left" w:leader="none"/>
        </w:tabs>
        <w:spacing w:line="280" w:lineRule="auto" w:before="0" w:after="0"/>
        <w:ind w:left="1170" w:right="4505" w:firstLine="448"/>
        <w:jc w:val="left"/>
        <w:rPr>
          <w:sz w:val="22"/>
        </w:rPr>
      </w:pPr>
      <w:r>
        <w:rPr>
          <w:b/>
          <w:sz w:val="22"/>
        </w:rPr>
        <w:t>Secretaria Municipal de Administração </w:t>
      </w:r>
      <w:r>
        <w:rPr>
          <w:spacing w:val="-2"/>
          <w:sz w:val="22"/>
        </w:rPr>
        <w:t>Adriana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Novaes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Abreu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—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Titular Gerlany </w:t>
      </w:r>
      <w:r>
        <w:rPr>
          <w:sz w:val="22"/>
        </w:rPr>
        <w:t>Brandão Freitas da Silva — Suplente</w:t>
      </w:r>
    </w:p>
    <w:p>
      <w:pPr>
        <w:pStyle w:val="ListParagraph"/>
        <w:spacing w:after="0" w:line="280" w:lineRule="auto"/>
        <w:jc w:val="left"/>
        <w:rPr>
          <w:sz w:val="22"/>
        </w:rPr>
        <w:sectPr>
          <w:type w:val="continuous"/>
          <w:pgSz w:w="11900" w:h="16840"/>
          <w:pgMar w:top="680" w:bottom="280" w:left="850" w:right="992"/>
        </w:sectPr>
      </w:pPr>
    </w:p>
    <w:p>
      <w:pPr>
        <w:pStyle w:val="BodyText"/>
        <w:spacing w:line="232" w:lineRule="auto" w:before="46"/>
        <w:ind w:left="1182" w:right="423" w:firstLine="444"/>
        <w:jc w:val="both"/>
      </w:pPr>
      <w:r>
        <w:rPr>
          <w:spacing w:val="-4"/>
          <w:position w:val="9"/>
        </w:rPr>
        <w:t>Art.</w:t>
      </w:r>
      <w:r>
        <w:rPr>
          <w:spacing w:val="-9"/>
          <w:position w:val="9"/>
        </w:rPr>
        <w:t> </w:t>
      </w:r>
      <w:r>
        <w:rPr>
          <w:spacing w:val="-4"/>
          <w:position w:val="8"/>
        </w:rPr>
        <w:t>2°-</w:t>
      </w:r>
      <w:r>
        <w:rPr>
          <w:spacing w:val="-9"/>
          <w:position w:val="8"/>
        </w:rPr>
        <w:t> </w:t>
      </w:r>
      <w:r>
        <w:rPr>
          <w:spacing w:val="-4"/>
          <w:position w:val="8"/>
        </w:rPr>
        <w:t>-</w:t>
      </w:r>
      <w:r>
        <w:rPr>
          <w:spacing w:val="-9"/>
          <w:position w:val="8"/>
        </w:rPr>
        <w:t> </w:t>
      </w:r>
      <w:r>
        <w:rPr>
          <w:spacing w:val="-4"/>
          <w:position w:val="7"/>
        </w:rPr>
        <w:t>Nomear</w:t>
      </w:r>
      <w:r>
        <w:rPr>
          <w:spacing w:val="-5"/>
          <w:position w:val="7"/>
        </w:rPr>
        <w:t> </w:t>
      </w:r>
      <w:r>
        <w:rPr>
          <w:spacing w:val="-4"/>
          <w:position w:val="4"/>
        </w:rPr>
        <w:t>as</w:t>
      </w:r>
      <w:r>
        <w:rPr>
          <w:spacing w:val="-9"/>
          <w:position w:val="4"/>
        </w:rPr>
        <w:t> </w:t>
      </w:r>
      <w:r>
        <w:rPr>
          <w:spacing w:val="-4"/>
          <w:position w:val="4"/>
        </w:rPr>
        <w:t>novas</w:t>
      </w:r>
      <w:r>
        <w:rPr>
          <w:spacing w:val="-8"/>
          <w:position w:val="4"/>
        </w:rPr>
        <w:t> </w:t>
      </w:r>
      <w:r>
        <w:rPr>
          <w:spacing w:val="-4"/>
          <w:position w:val="4"/>
        </w:rPr>
        <w:t>Entidades /</w:t>
      </w:r>
      <w:r>
        <w:rPr>
          <w:spacing w:val="-9"/>
          <w:position w:val="4"/>
        </w:rPr>
        <w:t> </w:t>
      </w:r>
      <w:r>
        <w:rPr>
          <w:spacing w:val="-4"/>
          <w:position w:val="4"/>
        </w:rPr>
        <w:t>Instituições</w:t>
      </w:r>
      <w:r>
        <w:rPr>
          <w:spacing w:val="7"/>
          <w:position w:val="4"/>
        </w:rPr>
        <w:t> </w:t>
      </w:r>
      <w:r>
        <w:rPr>
          <w:spacing w:val="-4"/>
          <w:position w:val="1"/>
        </w:rPr>
        <w:t>representantes</w:t>
      </w:r>
      <w:r>
        <w:rPr>
          <w:spacing w:val="-7"/>
          <w:position w:val="1"/>
        </w:rPr>
        <w:t> </w:t>
      </w:r>
      <w:r>
        <w:rPr>
          <w:spacing w:val="-4"/>
          <w:position w:val="1"/>
        </w:rPr>
        <w:t>da</w:t>
      </w:r>
      <w:r>
        <w:rPr>
          <w:spacing w:val="-8"/>
          <w:position w:val="1"/>
        </w:rPr>
        <w:t> </w:t>
      </w:r>
      <w:r>
        <w:rPr>
          <w:spacing w:val="-4"/>
          <w:position w:val="1"/>
        </w:rPr>
        <w:t>Sociedade</w:t>
      </w:r>
      <w:r>
        <w:rPr>
          <w:position w:val="1"/>
        </w:rPr>
        <w:t> </w:t>
      </w:r>
      <w:r>
        <w:rPr>
          <w:spacing w:val="-4"/>
          <w:position w:val="1"/>
        </w:rPr>
        <w:t>Civil</w:t>
      </w:r>
      <w:r>
        <w:rPr>
          <w:spacing w:val="-9"/>
          <w:position w:val="1"/>
        </w:rPr>
        <w:t> </w:t>
      </w:r>
      <w:r>
        <w:rPr>
          <w:spacing w:val="-4"/>
        </w:rPr>
        <w:t>com </w:t>
      </w:r>
      <w:r>
        <w:rPr>
          <w:spacing w:val="-4"/>
          <w:position w:val="4"/>
        </w:rPr>
        <w:t>seus</w:t>
      </w:r>
      <w:r>
        <w:rPr>
          <w:spacing w:val="-7"/>
          <w:position w:val="4"/>
        </w:rPr>
        <w:t> </w:t>
      </w:r>
      <w:r>
        <w:rPr>
          <w:spacing w:val="-4"/>
          <w:position w:val="3"/>
        </w:rPr>
        <w:t>respectivos</w:t>
      </w:r>
      <w:r>
        <w:rPr>
          <w:spacing w:val="15"/>
          <w:position w:val="3"/>
        </w:rPr>
        <w:t> </w:t>
      </w:r>
      <w:r>
        <w:rPr>
          <w:spacing w:val="-4"/>
        </w:rPr>
        <w:t>Conselheiros</w:t>
      </w:r>
      <w:r>
        <w:rPr>
          <w:spacing w:val="15"/>
        </w:rPr>
        <w:t> </w:t>
      </w:r>
      <w:r>
        <w:rPr>
          <w:spacing w:val="-4"/>
        </w:rPr>
        <w:t>(a) titulares e</w:t>
      </w:r>
      <w:r>
        <w:rPr>
          <w:spacing w:val="-7"/>
        </w:rPr>
        <w:t> </w:t>
      </w:r>
      <w:r>
        <w:rPr>
          <w:spacing w:val="-4"/>
        </w:rPr>
        <w:t>suplentes do</w:t>
      </w:r>
      <w:r>
        <w:rPr>
          <w:spacing w:val="-6"/>
        </w:rPr>
        <w:t> </w:t>
      </w:r>
      <w:r>
        <w:rPr>
          <w:spacing w:val="-4"/>
        </w:rPr>
        <w:t>Conselho Municipal</w:t>
      </w:r>
      <w:r>
        <w:rPr>
          <w:spacing w:val="-9"/>
        </w:rPr>
        <w:t> </w:t>
      </w:r>
      <w:r>
        <w:rPr>
          <w:spacing w:val="-4"/>
        </w:rPr>
        <w:t>dos</w:t>
      </w:r>
      <w:r>
        <w:rPr>
          <w:spacing w:val="-9"/>
        </w:rPr>
        <w:t> </w:t>
      </w:r>
      <w:r>
        <w:rPr>
          <w:spacing w:val="-4"/>
          <w:position w:val="-1"/>
        </w:rPr>
        <w:t>Direitos</w:t>
      </w:r>
      <w:r>
        <w:rPr>
          <w:spacing w:val="-9"/>
          <w:position w:val="-1"/>
        </w:rPr>
        <w:t> </w:t>
      </w:r>
      <w:r>
        <w:rPr>
          <w:spacing w:val="-4"/>
        </w:rPr>
        <w:t>das </w:t>
      </w:r>
      <w:r>
        <w:rPr/>
        <w:t>Mulheres de Seropédica — CMDMS.</w:t>
      </w:r>
    </w:p>
    <w:p>
      <w:pPr>
        <w:pStyle w:val="BodyText"/>
        <w:spacing w:before="87"/>
      </w:pPr>
    </w:p>
    <w:p>
      <w:pPr>
        <w:pStyle w:val="Heading1"/>
        <w:numPr>
          <w:ilvl w:val="0"/>
          <w:numId w:val="3"/>
        </w:numPr>
        <w:tabs>
          <w:tab w:pos="1842" w:val="left" w:leader="none"/>
        </w:tabs>
        <w:spacing w:line="240" w:lineRule="auto" w:before="1" w:after="0"/>
        <w:ind w:left="1842" w:right="0" w:hanging="203"/>
        <w:jc w:val="left"/>
        <w:rPr>
          <w:b w:val="0"/>
        </w:rPr>
      </w:pPr>
      <w:r>
        <w:rPr>
          <w:spacing w:val="-8"/>
        </w:rPr>
        <w:t>INSTITUTO</w:t>
      </w:r>
      <w:r>
        <w:rPr>
          <w:spacing w:val="3"/>
        </w:rPr>
        <w:t> </w:t>
      </w:r>
      <w:r>
        <w:rPr>
          <w:spacing w:val="-2"/>
        </w:rPr>
        <w:t>TEAJUDO</w:t>
      </w:r>
    </w:p>
    <w:p>
      <w:pPr>
        <w:pStyle w:val="BodyText"/>
        <w:spacing w:line="278" w:lineRule="auto" w:before="47"/>
        <w:ind w:left="1995" w:right="4001" w:hanging="4"/>
      </w:pPr>
      <w:r>
        <w:rPr>
          <w:w w:val="90"/>
        </w:rPr>
        <w:t>Aline</w:t>
      </w:r>
      <w:r>
        <w:rPr>
          <w:spacing w:val="-8"/>
          <w:w w:val="90"/>
        </w:rPr>
        <w:t> </w:t>
      </w:r>
      <w:r>
        <w:rPr>
          <w:w w:val="90"/>
        </w:rPr>
        <w:t>Brandão</w:t>
      </w:r>
      <w:r>
        <w:rPr>
          <w:spacing w:val="-8"/>
          <w:w w:val="90"/>
        </w:rPr>
        <w:t> </w:t>
      </w:r>
      <w:r>
        <w:rPr>
          <w:w w:val="90"/>
        </w:rPr>
        <w:t>Sardinha</w:t>
      </w:r>
      <w:r>
        <w:rPr>
          <w:spacing w:val="-5"/>
          <w:w w:val="90"/>
        </w:rPr>
        <w:t> </w:t>
      </w:r>
      <w:r>
        <w:rPr>
          <w:w w:val="90"/>
        </w:rPr>
        <w:t>Correa</w:t>
      </w:r>
      <w:r>
        <w:rPr>
          <w:spacing w:val="-8"/>
          <w:w w:val="90"/>
        </w:rPr>
        <w:t> </w:t>
      </w:r>
      <w:r>
        <w:rPr>
          <w:w w:val="90"/>
        </w:rPr>
        <w:t>—</w:t>
      </w:r>
      <w:r>
        <w:rPr>
          <w:spacing w:val="-8"/>
          <w:w w:val="90"/>
        </w:rPr>
        <w:t> </w:t>
      </w:r>
      <w:r>
        <w:rPr>
          <w:w w:val="90"/>
        </w:rPr>
        <w:t>Titular </w:t>
      </w:r>
      <w:r>
        <w:rPr>
          <w:spacing w:val="-2"/>
        </w:rPr>
        <w:t>Caroline</w:t>
      </w:r>
      <w:r>
        <w:rPr/>
        <w:t> 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2"/>
        </w:rPr>
        <w:t>Silva</w:t>
      </w:r>
      <w:r>
        <w:rPr>
          <w:spacing w:val="-11"/>
        </w:rPr>
        <w:t> </w:t>
      </w:r>
      <w:r>
        <w:rPr>
          <w:spacing w:val="-2"/>
        </w:rPr>
        <w:t>Barbosa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Suplente</w:t>
      </w:r>
    </w:p>
    <w:p>
      <w:pPr>
        <w:pStyle w:val="BodyText"/>
        <w:spacing w:before="48"/>
      </w:pPr>
    </w:p>
    <w:p>
      <w:pPr>
        <w:pStyle w:val="Heading1"/>
        <w:numPr>
          <w:ilvl w:val="0"/>
          <w:numId w:val="3"/>
        </w:numPr>
        <w:tabs>
          <w:tab w:pos="1870" w:val="left" w:leader="none"/>
        </w:tabs>
        <w:spacing w:line="240" w:lineRule="auto" w:before="0" w:after="0"/>
        <w:ind w:left="1870" w:right="0" w:hanging="199"/>
        <w:jc w:val="left"/>
        <w:rPr>
          <w:b w:val="0"/>
        </w:rPr>
      </w:pPr>
      <w:r>
        <w:rPr>
          <w:spacing w:val="-8"/>
        </w:rPr>
        <w:t>INSTITUTO</w:t>
      </w:r>
      <w:r>
        <w:rPr>
          <w:spacing w:val="-16"/>
        </w:rPr>
        <w:t> </w:t>
      </w:r>
      <w:r>
        <w:rPr>
          <w:spacing w:val="-8"/>
        </w:rPr>
        <w:t>COMUNIDADE</w:t>
      </w:r>
      <w:r>
        <w:rPr>
          <w:spacing w:val="-3"/>
        </w:rPr>
        <w:t> </w:t>
      </w:r>
      <w:r>
        <w:rPr>
          <w:spacing w:val="-8"/>
        </w:rPr>
        <w:t>TERAPEUTICA</w:t>
      </w:r>
      <w:r>
        <w:rPr>
          <w:spacing w:val="2"/>
        </w:rPr>
        <w:t> </w:t>
      </w:r>
      <w:r>
        <w:rPr>
          <w:spacing w:val="-8"/>
        </w:rPr>
        <w:t>DE</w:t>
      </w:r>
      <w:r>
        <w:rPr>
          <w:spacing w:val="-16"/>
        </w:rPr>
        <w:t> </w:t>
      </w:r>
      <w:r>
        <w:rPr>
          <w:spacing w:val="-8"/>
        </w:rPr>
        <w:t>APOIO</w:t>
      </w:r>
      <w:r>
        <w:rPr>
          <w:spacing w:val="-7"/>
        </w:rPr>
        <w:t> </w:t>
      </w:r>
      <w:r>
        <w:rPr>
          <w:spacing w:val="-8"/>
        </w:rPr>
        <w:t>AS</w:t>
      </w:r>
      <w:r>
        <w:rPr>
          <w:spacing w:val="-17"/>
        </w:rPr>
        <w:t> </w:t>
      </w:r>
      <w:r>
        <w:rPr>
          <w:spacing w:val="-8"/>
        </w:rPr>
        <w:t>MULHERES</w:t>
      </w:r>
      <w:r>
        <w:rPr>
          <w:spacing w:val="2"/>
        </w:rPr>
        <w:t> </w:t>
      </w:r>
      <w:r>
        <w:rPr>
          <w:spacing w:val="-8"/>
        </w:rPr>
        <w:t>IMPROVÁVEIS</w:t>
      </w:r>
    </w:p>
    <w:p>
      <w:pPr>
        <w:pStyle w:val="BodyText"/>
        <w:spacing w:before="43"/>
        <w:ind w:left="2023"/>
      </w:pPr>
      <w:r>
        <w:rPr>
          <w:w w:val="90"/>
        </w:rPr>
        <w:t>Aretha</w:t>
      </w:r>
      <w:r>
        <w:rPr>
          <w:spacing w:val="7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Souza</w:t>
      </w:r>
      <w:r>
        <w:rPr>
          <w:spacing w:val="7"/>
        </w:rPr>
        <w:t> </w:t>
      </w:r>
      <w:r>
        <w:rPr>
          <w:w w:val="90"/>
        </w:rPr>
        <w:t>Alves</w:t>
      </w:r>
      <w:r>
        <w:rPr>
          <w:spacing w:val="-5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Titular</w:t>
      </w:r>
    </w:p>
    <w:p>
      <w:pPr>
        <w:pStyle w:val="BodyText"/>
        <w:spacing w:before="44"/>
        <w:ind w:left="2031"/>
      </w:pPr>
      <w:r>
        <w:rPr>
          <w:w w:val="90"/>
        </w:rPr>
        <w:t>Joelma</w:t>
      </w:r>
      <w:r>
        <w:rPr>
          <w:spacing w:val="-10"/>
          <w:w w:val="90"/>
        </w:rPr>
        <w:t> </w:t>
      </w:r>
      <w:r>
        <w:rPr>
          <w:w w:val="90"/>
        </w:rPr>
        <w:t>Andrade</w:t>
      </w:r>
      <w:r>
        <w:rPr>
          <w:spacing w:val="-1"/>
          <w:w w:val="90"/>
        </w:rPr>
        <w:t> </w:t>
      </w:r>
      <w:r>
        <w:rPr>
          <w:w w:val="90"/>
        </w:rPr>
        <w:t>Ferreira</w:t>
      </w:r>
      <w:r>
        <w:rPr>
          <w:spacing w:val="-2"/>
          <w:w w:val="90"/>
        </w:rPr>
        <w:t> </w:t>
      </w:r>
      <w:r>
        <w:rPr>
          <w:w w:val="90"/>
        </w:rPr>
        <w:t>Nascimento</w:t>
      </w:r>
      <w:r>
        <w:rPr>
          <w:spacing w:val="-7"/>
          <w:w w:val="90"/>
        </w:rPr>
        <w:t> </w:t>
      </w:r>
      <w:r>
        <w:rPr>
          <w:w w:val="90"/>
        </w:rPr>
        <w:t>—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Suplente</w:t>
      </w:r>
    </w:p>
    <w:p>
      <w:pPr>
        <w:pStyle w:val="BodyText"/>
        <w:spacing w:before="102"/>
      </w:pPr>
    </w:p>
    <w:p>
      <w:pPr>
        <w:pStyle w:val="Heading1"/>
        <w:numPr>
          <w:ilvl w:val="0"/>
          <w:numId w:val="2"/>
        </w:numPr>
        <w:tabs>
          <w:tab w:pos="1918" w:val="left" w:leader="none"/>
        </w:tabs>
        <w:spacing w:line="240" w:lineRule="auto" w:before="0" w:after="0"/>
        <w:ind w:left="1918" w:right="0" w:hanging="279"/>
        <w:jc w:val="left"/>
        <w:rPr>
          <w:rFonts w:ascii="Symbol" w:hAnsi="Symbol"/>
          <w:b w:val="0"/>
        </w:rPr>
      </w:pPr>
      <w:r>
        <w:rPr/>
        <w:t>SINTUR</w:t>
      </w:r>
      <w:r>
        <w:rPr>
          <w:spacing w:val="-14"/>
        </w:rPr>
        <w:t> </w:t>
      </w:r>
      <w:r>
        <w:rPr/>
        <w:t>-</w:t>
      </w:r>
      <w:r>
        <w:rPr>
          <w:spacing w:val="15"/>
        </w:rPr>
        <w:t> </w:t>
      </w:r>
      <w:r>
        <w:rPr>
          <w:spacing w:val="-5"/>
        </w:rPr>
        <w:t>RJ</w:t>
      </w:r>
    </w:p>
    <w:p>
      <w:pPr>
        <w:pStyle w:val="BodyText"/>
        <w:spacing w:before="39"/>
        <w:ind w:left="1279"/>
      </w:pPr>
      <w:r>
        <w:rPr>
          <w:w w:val="90"/>
        </w:rPr>
        <w:t>Gilmara</w:t>
      </w:r>
      <w:r>
        <w:rPr>
          <w:spacing w:val="2"/>
        </w:rPr>
        <w:t> </w:t>
      </w:r>
      <w:r>
        <w:rPr>
          <w:w w:val="90"/>
        </w:rPr>
        <w:t>Lopes</w:t>
      </w:r>
      <w:r>
        <w:rPr>
          <w:spacing w:val="1"/>
        </w:rPr>
        <w:t> </w:t>
      </w:r>
      <w:r>
        <w:rPr>
          <w:w w:val="90"/>
        </w:rPr>
        <w:t>Baiano</w:t>
      </w:r>
      <w:r>
        <w:rPr>
          <w:spacing w:val="12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Titular</w:t>
      </w:r>
    </w:p>
    <w:p>
      <w:pPr>
        <w:pStyle w:val="BodyText"/>
        <w:spacing w:before="32"/>
        <w:ind w:left="1279"/>
      </w:pPr>
      <w:r>
        <w:rPr>
          <w:w w:val="90"/>
        </w:rPr>
        <w:t>Isis</w:t>
      </w:r>
      <w:r>
        <w:rPr>
          <w:spacing w:val="-5"/>
          <w:w w:val="90"/>
        </w:rPr>
        <w:t> </w:t>
      </w:r>
      <w:r>
        <w:rPr>
          <w:w w:val="90"/>
        </w:rPr>
        <w:t>Bruna</w:t>
      </w:r>
      <w:r>
        <w:rPr>
          <w:spacing w:val="-2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Costa.</w:t>
      </w:r>
      <w:r>
        <w:rPr>
          <w:spacing w:val="14"/>
        </w:rPr>
        <w:t> </w:t>
      </w:r>
      <w:r>
        <w:rPr>
          <w:w w:val="90"/>
        </w:rPr>
        <w:t>Correia</w:t>
      </w:r>
      <w:r>
        <w:rPr>
          <w:spacing w:val="10"/>
        </w:rPr>
        <w:t> </w:t>
      </w:r>
      <w:r>
        <w:rPr>
          <w:w w:val="90"/>
        </w:rPr>
        <w:t>Meriguete</w:t>
      </w:r>
      <w:r>
        <w:rPr>
          <w:spacing w:val="9"/>
        </w:rPr>
        <w:t> </w:t>
      </w:r>
      <w:r>
        <w:rPr>
          <w:w w:val="90"/>
        </w:rPr>
        <w:t>-</w:t>
      </w:r>
      <w:r>
        <w:rPr>
          <w:spacing w:val="3"/>
        </w:rPr>
        <w:t> </w:t>
      </w:r>
      <w:r>
        <w:rPr>
          <w:spacing w:val="-2"/>
          <w:w w:val="90"/>
        </w:rPr>
        <w:t>Suplente</w:t>
      </w:r>
    </w:p>
    <w:p>
      <w:pPr>
        <w:pStyle w:val="BodyText"/>
        <w:spacing w:before="70"/>
      </w:pPr>
    </w:p>
    <w:p>
      <w:pPr>
        <w:pStyle w:val="Heading1"/>
        <w:numPr>
          <w:ilvl w:val="0"/>
          <w:numId w:val="2"/>
        </w:numPr>
        <w:tabs>
          <w:tab w:pos="2062" w:val="left" w:leader="none"/>
        </w:tabs>
        <w:spacing w:line="240" w:lineRule="auto" w:before="0" w:after="0"/>
        <w:ind w:left="2062" w:right="0" w:hanging="359"/>
        <w:jc w:val="left"/>
        <w:rPr>
          <w:rFonts w:ascii="Symbol" w:hAnsi="Symbol"/>
          <w:b w:val="0"/>
        </w:rPr>
      </w:pPr>
      <w:r>
        <w:rPr>
          <w:w w:val="90"/>
        </w:rPr>
        <w:t>CASA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5"/>
        </w:rPr>
        <w:t> </w:t>
      </w:r>
      <w:r>
        <w:rPr>
          <w:w w:val="90"/>
        </w:rPr>
        <w:t>REPOUSO</w:t>
      </w:r>
      <w:r>
        <w:rPr>
          <w:spacing w:val="1"/>
        </w:rPr>
        <w:t> </w:t>
      </w:r>
      <w:r>
        <w:rPr>
          <w:w w:val="90"/>
        </w:rPr>
        <w:t>REIS</w:t>
      </w:r>
      <w:r>
        <w:rPr>
          <w:spacing w:val="-3"/>
          <w:w w:val="90"/>
        </w:rPr>
        <w:t> </w:t>
      </w:r>
      <w:r>
        <w:rPr>
          <w:w w:val="90"/>
        </w:rPr>
        <w:t>DOS</w:t>
      </w:r>
      <w:r>
        <w:rPr>
          <w:spacing w:val="-2"/>
        </w:rPr>
        <w:t> </w:t>
      </w:r>
      <w:r>
        <w:rPr>
          <w:spacing w:val="-4"/>
          <w:w w:val="90"/>
        </w:rPr>
        <w:t>REIS</w:t>
      </w:r>
    </w:p>
    <w:p>
      <w:pPr>
        <w:pStyle w:val="BodyText"/>
        <w:spacing w:before="31"/>
        <w:ind w:left="2067"/>
      </w:pPr>
      <w:r>
        <w:rPr>
          <w:spacing w:val="-2"/>
          <w:w w:val="90"/>
        </w:rPr>
        <w:t>Viviane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Marinho</w:t>
      </w:r>
      <w:r>
        <w:rPr>
          <w:spacing w:val="-6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Castro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—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Titular</w:t>
      </w:r>
    </w:p>
    <w:p>
      <w:pPr>
        <w:pStyle w:val="BodyText"/>
        <w:spacing w:before="23"/>
        <w:ind w:left="2063"/>
      </w:pPr>
      <w:r>
        <w:rPr>
          <w:w w:val="90"/>
        </w:rPr>
        <w:t>Aline</w:t>
      </w:r>
      <w:r>
        <w:rPr>
          <w:spacing w:val="-8"/>
          <w:w w:val="90"/>
        </w:rPr>
        <w:t> </w:t>
      </w:r>
      <w:r>
        <w:rPr>
          <w:w w:val="90"/>
        </w:rPr>
        <w:t>Fatima</w:t>
      </w:r>
      <w:r>
        <w:rPr>
          <w:spacing w:val="-8"/>
          <w:w w:val="90"/>
        </w:rPr>
        <w:t> </w:t>
      </w:r>
      <w:r>
        <w:rPr>
          <w:w w:val="90"/>
        </w:rPr>
        <w:t>Amaral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w w:val="90"/>
        </w:rPr>
        <w:t>Silva</w:t>
      </w:r>
      <w:r>
        <w:rPr>
          <w:spacing w:val="-7"/>
          <w:w w:val="90"/>
        </w:rPr>
        <w:t> </w:t>
      </w:r>
      <w:r>
        <w:rPr>
          <w:w w:val="90"/>
        </w:rPr>
        <w:t>Monteiro</w:t>
      </w:r>
      <w:r>
        <w:rPr>
          <w:spacing w:val="-10"/>
          <w:w w:val="90"/>
        </w:rPr>
        <w:t> </w:t>
      </w:r>
      <w:r>
        <w:rPr>
          <w:w w:val="90"/>
        </w:rPr>
        <w:t>—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Suplente</w:t>
      </w:r>
    </w:p>
    <w:p>
      <w:pPr>
        <w:pStyle w:val="BodyText"/>
        <w:spacing w:before="87"/>
      </w:pPr>
    </w:p>
    <w:p>
      <w:pPr>
        <w:pStyle w:val="Heading1"/>
        <w:numPr>
          <w:ilvl w:val="0"/>
          <w:numId w:val="3"/>
        </w:numPr>
        <w:tabs>
          <w:tab w:pos="1918" w:val="left" w:leader="none"/>
        </w:tabs>
        <w:spacing w:line="240" w:lineRule="auto" w:before="0" w:after="0"/>
        <w:ind w:left="1918" w:right="0" w:hanging="191"/>
        <w:jc w:val="left"/>
        <w:rPr>
          <w:b w:val="0"/>
        </w:rPr>
      </w:pPr>
      <w:r>
        <w:rPr>
          <w:spacing w:val="-6"/>
        </w:rPr>
        <w:t>INSTITUIÇÃO</w:t>
      </w:r>
      <w:r>
        <w:rPr>
          <w:spacing w:val="-15"/>
        </w:rPr>
        <w:t> </w:t>
      </w:r>
      <w:r>
        <w:rPr>
          <w:spacing w:val="-6"/>
        </w:rPr>
        <w:t>OAB</w:t>
      </w:r>
      <w:r>
        <w:rPr>
          <w:spacing w:val="-14"/>
        </w:rPr>
        <w:t> </w:t>
      </w:r>
      <w:r>
        <w:rPr>
          <w:spacing w:val="-6"/>
        </w:rPr>
        <w:t>-</w:t>
      </w:r>
      <w:r>
        <w:rPr>
          <w:spacing w:val="29"/>
        </w:rPr>
        <w:t> </w:t>
      </w:r>
      <w:r>
        <w:rPr>
          <w:spacing w:val="-6"/>
        </w:rPr>
        <w:t>SEROPÉDICA</w:t>
      </w:r>
    </w:p>
    <w:p>
      <w:pPr>
        <w:pStyle w:val="BodyText"/>
        <w:spacing w:line="271" w:lineRule="auto" w:before="32"/>
        <w:ind w:left="1291" w:right="5376" w:firstLine="8"/>
      </w:pPr>
      <w:r>
        <w:rPr>
          <w:w w:val="90"/>
        </w:rPr>
        <w:t>Renata</w:t>
      </w:r>
      <w:r>
        <w:rPr>
          <w:spacing w:val="-8"/>
          <w:w w:val="90"/>
        </w:rPr>
        <w:t> </w:t>
      </w:r>
      <w:r>
        <w:rPr>
          <w:w w:val="90"/>
        </w:rPr>
        <w:t>Cristina</w:t>
      </w:r>
      <w:r>
        <w:rPr>
          <w:spacing w:val="-8"/>
          <w:w w:val="90"/>
        </w:rPr>
        <w:t> </w:t>
      </w:r>
      <w:r>
        <w:rPr>
          <w:w w:val="90"/>
        </w:rPr>
        <w:t>Mendes</w:t>
      </w:r>
      <w:r>
        <w:rPr>
          <w:spacing w:val="-8"/>
          <w:w w:val="90"/>
        </w:rPr>
        <w:t> </w:t>
      </w:r>
      <w:r>
        <w:rPr>
          <w:w w:val="90"/>
        </w:rPr>
        <w:t>Corrêa</w:t>
      </w:r>
      <w:r>
        <w:rPr>
          <w:spacing w:val="-8"/>
          <w:w w:val="90"/>
        </w:rPr>
        <w:t> </w:t>
      </w:r>
      <w:r>
        <w:rPr>
          <w:w w:val="90"/>
        </w:rPr>
        <w:t>—Titular </w:t>
      </w:r>
      <w:r>
        <w:rPr/>
        <w:t>Bianca de Azevedo</w:t>
      </w:r>
      <w:r>
        <w:rPr>
          <w:spacing w:val="-3"/>
        </w:rPr>
        <w:t> </w:t>
      </w:r>
      <w:r>
        <w:rPr/>
        <w:t>—</w:t>
      </w:r>
      <w:r>
        <w:rPr>
          <w:spacing w:val="-2"/>
        </w:rPr>
        <w:t> </w:t>
      </w:r>
      <w:r>
        <w:rPr/>
        <w:t>Suplente</w:t>
      </w:r>
    </w:p>
    <w:p>
      <w:pPr>
        <w:pStyle w:val="BodyText"/>
        <w:spacing w:before="44"/>
      </w:pPr>
    </w:p>
    <w:p>
      <w:pPr>
        <w:pStyle w:val="Heading1"/>
        <w:numPr>
          <w:ilvl w:val="0"/>
          <w:numId w:val="3"/>
        </w:numPr>
        <w:tabs>
          <w:tab w:pos="1921" w:val="left" w:leader="none"/>
        </w:tabs>
        <w:spacing w:line="240" w:lineRule="auto" w:before="0" w:after="0"/>
        <w:ind w:left="1921" w:right="0" w:hanging="203"/>
        <w:jc w:val="left"/>
        <w:rPr>
          <w:b w:val="0"/>
        </w:rPr>
      </w:pPr>
      <w:r>
        <w:rPr>
          <w:spacing w:val="-6"/>
        </w:rPr>
        <w:t>INSTITUIÇÃO</w:t>
      </w:r>
      <w:r>
        <w:rPr>
          <w:spacing w:val="-3"/>
        </w:rPr>
        <w:t> </w:t>
      </w:r>
      <w:r>
        <w:rPr>
          <w:spacing w:val="-6"/>
        </w:rPr>
        <w:t>ILÊ</w:t>
      </w:r>
      <w:r>
        <w:rPr>
          <w:spacing w:val="-17"/>
        </w:rPr>
        <w:t> </w:t>
      </w:r>
      <w:r>
        <w:rPr>
          <w:spacing w:val="-6"/>
        </w:rPr>
        <w:t>ASÉ</w:t>
      </w:r>
      <w:r>
        <w:rPr>
          <w:spacing w:val="-22"/>
        </w:rPr>
        <w:t> </w:t>
      </w:r>
      <w:r>
        <w:rPr>
          <w:spacing w:val="-6"/>
        </w:rPr>
        <w:t>OMI</w:t>
      </w:r>
      <w:r>
        <w:rPr>
          <w:spacing w:val="-17"/>
        </w:rPr>
        <w:t> </w:t>
      </w:r>
      <w:r>
        <w:rPr>
          <w:spacing w:val="-6"/>
        </w:rPr>
        <w:t>GBONÃ</w:t>
      </w:r>
    </w:p>
    <w:p>
      <w:pPr>
        <w:pStyle w:val="BodyText"/>
        <w:spacing w:line="271" w:lineRule="auto" w:before="40"/>
        <w:ind w:left="1287" w:right="4001"/>
      </w:pPr>
      <w:r>
        <w:rPr>
          <w:w w:val="90"/>
        </w:rPr>
        <w:t>Glauciele</w:t>
      </w:r>
      <w:r>
        <w:rPr>
          <w:spacing w:val="-8"/>
          <w:w w:val="90"/>
        </w:rPr>
        <w:t> </w:t>
      </w:r>
      <w:r>
        <w:rPr>
          <w:w w:val="90"/>
        </w:rPr>
        <w:t>Maria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Souza</w:t>
      </w:r>
      <w:r>
        <w:rPr>
          <w:spacing w:val="-4"/>
          <w:w w:val="90"/>
        </w:rPr>
        <w:t> </w:t>
      </w:r>
      <w:r>
        <w:rPr>
          <w:w w:val="90"/>
        </w:rPr>
        <w:t>Pereirta</w:t>
      </w:r>
      <w:r>
        <w:rPr>
          <w:spacing w:val="-8"/>
          <w:w w:val="90"/>
        </w:rPr>
        <w:t> </w:t>
      </w:r>
      <w:r>
        <w:rPr>
          <w:w w:val="90"/>
        </w:rPr>
        <w:t>Fabrício</w:t>
      </w:r>
      <w:r>
        <w:rPr>
          <w:spacing w:val="-7"/>
          <w:w w:val="90"/>
        </w:rPr>
        <w:t> </w:t>
      </w:r>
      <w:r>
        <w:rPr>
          <w:w w:val="90"/>
        </w:rPr>
        <w:t>—</w:t>
      </w:r>
      <w:r>
        <w:rPr>
          <w:spacing w:val="-5"/>
          <w:w w:val="90"/>
        </w:rPr>
        <w:t> </w:t>
      </w:r>
      <w:r>
        <w:rPr>
          <w:w w:val="90"/>
        </w:rPr>
        <w:t>Titular </w:t>
      </w:r>
      <w:r>
        <w:rPr/>
        <w:t>Josiane Sodré dos Santos - Suplente</w:t>
      </w:r>
    </w:p>
    <w:p>
      <w:pPr>
        <w:pStyle w:val="BodyText"/>
      </w:pPr>
    </w:p>
    <w:p>
      <w:pPr>
        <w:pStyle w:val="BodyText"/>
        <w:spacing w:before="56"/>
      </w:pPr>
    </w:p>
    <w:p>
      <w:pPr>
        <w:spacing w:line="268" w:lineRule="auto" w:before="0"/>
        <w:ind w:left="1287" w:right="3433" w:firstLine="0"/>
        <w:jc w:val="both"/>
        <w:rPr>
          <w:sz w:val="23"/>
        </w:rPr>
      </w:pPr>
      <w:r>
        <w:rPr>
          <w:b/>
          <w:spacing w:val="-8"/>
          <w:sz w:val="23"/>
        </w:rPr>
        <w:t>Presidente:</w:t>
      </w:r>
      <w:r>
        <w:rPr>
          <w:b/>
          <w:spacing w:val="-5"/>
          <w:sz w:val="23"/>
        </w:rPr>
        <w:t> </w:t>
      </w:r>
      <w:r>
        <w:rPr>
          <w:spacing w:val="-8"/>
          <w:sz w:val="23"/>
        </w:rPr>
        <w:t>Aline</w:t>
      </w:r>
      <w:r>
        <w:rPr>
          <w:spacing w:val="-5"/>
          <w:sz w:val="23"/>
        </w:rPr>
        <w:t> </w:t>
      </w:r>
      <w:r>
        <w:rPr>
          <w:spacing w:val="-8"/>
          <w:sz w:val="23"/>
        </w:rPr>
        <w:t>Brandão</w:t>
      </w:r>
      <w:r>
        <w:rPr>
          <w:spacing w:val="-3"/>
          <w:sz w:val="23"/>
        </w:rPr>
        <w:t> </w:t>
      </w:r>
      <w:r>
        <w:rPr>
          <w:spacing w:val="-8"/>
          <w:sz w:val="23"/>
        </w:rPr>
        <w:t>Sardinha</w:t>
      </w:r>
      <w:r>
        <w:rPr>
          <w:sz w:val="23"/>
        </w:rPr>
        <w:t> </w:t>
      </w:r>
      <w:r>
        <w:rPr>
          <w:spacing w:val="-8"/>
          <w:sz w:val="23"/>
        </w:rPr>
        <w:t>Correa</w:t>
      </w:r>
      <w:r>
        <w:rPr>
          <w:spacing w:val="-5"/>
          <w:sz w:val="23"/>
        </w:rPr>
        <w:t> </w:t>
      </w:r>
      <w:r>
        <w:rPr>
          <w:spacing w:val="-8"/>
          <w:sz w:val="23"/>
        </w:rPr>
        <w:t>—</w:t>
      </w:r>
      <w:r>
        <w:rPr>
          <w:spacing w:val="-5"/>
          <w:sz w:val="23"/>
        </w:rPr>
        <w:t> </w:t>
      </w:r>
      <w:r>
        <w:rPr>
          <w:spacing w:val="-8"/>
          <w:sz w:val="23"/>
        </w:rPr>
        <w:t>Sociedade</w:t>
      </w:r>
      <w:r>
        <w:rPr>
          <w:spacing w:val="15"/>
          <w:sz w:val="23"/>
        </w:rPr>
        <w:t> </w:t>
      </w:r>
      <w:r>
        <w:rPr>
          <w:spacing w:val="-8"/>
          <w:sz w:val="23"/>
        </w:rPr>
        <w:t>Civil </w:t>
      </w:r>
      <w:r>
        <w:rPr>
          <w:b/>
          <w:spacing w:val="-8"/>
          <w:sz w:val="23"/>
        </w:rPr>
        <w:t>Vice</w:t>
      </w:r>
      <w:r>
        <w:rPr>
          <w:b/>
          <w:spacing w:val="-5"/>
          <w:sz w:val="23"/>
        </w:rPr>
        <w:t> </w:t>
      </w:r>
      <w:r>
        <w:rPr>
          <w:b/>
          <w:spacing w:val="-8"/>
          <w:sz w:val="23"/>
        </w:rPr>
        <w:t>-</w:t>
      </w:r>
      <w:r>
        <w:rPr>
          <w:b/>
          <w:sz w:val="23"/>
        </w:rPr>
        <w:t> </w:t>
      </w:r>
      <w:r>
        <w:rPr>
          <w:b/>
          <w:spacing w:val="-8"/>
          <w:sz w:val="23"/>
        </w:rPr>
        <w:t>Presidente</w:t>
      </w:r>
      <w:r>
        <w:rPr>
          <w:spacing w:val="-8"/>
          <w:sz w:val="23"/>
        </w:rPr>
        <w:t>:</w:t>
      </w:r>
      <w:r>
        <w:rPr>
          <w:spacing w:val="7"/>
          <w:sz w:val="23"/>
        </w:rPr>
        <w:t> </w:t>
      </w:r>
      <w:r>
        <w:rPr>
          <w:spacing w:val="-8"/>
          <w:sz w:val="23"/>
        </w:rPr>
        <w:t>Mara</w:t>
      </w:r>
      <w:r>
        <w:rPr>
          <w:spacing w:val="-5"/>
          <w:sz w:val="23"/>
        </w:rPr>
        <w:t> </w:t>
      </w:r>
      <w:r>
        <w:rPr>
          <w:spacing w:val="-8"/>
          <w:sz w:val="23"/>
        </w:rPr>
        <w:t>Lucia</w:t>
      </w:r>
      <w:r>
        <w:rPr>
          <w:spacing w:val="-3"/>
          <w:sz w:val="23"/>
        </w:rPr>
        <w:t> </w:t>
      </w:r>
      <w:r>
        <w:rPr>
          <w:spacing w:val="-8"/>
          <w:sz w:val="23"/>
        </w:rPr>
        <w:t>Silva</w:t>
      </w:r>
      <w:r>
        <w:rPr>
          <w:spacing w:val="-2"/>
          <w:sz w:val="23"/>
        </w:rPr>
        <w:t> </w:t>
      </w:r>
      <w:r>
        <w:rPr>
          <w:spacing w:val="-8"/>
          <w:sz w:val="23"/>
        </w:rPr>
        <w:t>Soares</w:t>
      </w:r>
      <w:r>
        <w:rPr>
          <w:spacing w:val="-5"/>
          <w:sz w:val="23"/>
        </w:rPr>
        <w:t> </w:t>
      </w:r>
      <w:r>
        <w:rPr>
          <w:spacing w:val="-8"/>
          <w:sz w:val="23"/>
        </w:rPr>
        <w:t>—</w:t>
      </w:r>
      <w:r>
        <w:rPr>
          <w:spacing w:val="-5"/>
          <w:sz w:val="23"/>
        </w:rPr>
        <w:t> </w:t>
      </w:r>
      <w:r>
        <w:rPr>
          <w:spacing w:val="-8"/>
          <w:sz w:val="23"/>
        </w:rPr>
        <w:t>Governamental. </w:t>
      </w:r>
      <w:r>
        <w:rPr>
          <w:b/>
          <w:sz w:val="23"/>
        </w:rPr>
        <w:t>Secretária</w:t>
      </w:r>
      <w:r>
        <w:rPr>
          <w:sz w:val="23"/>
        </w:rPr>
        <w:t>: Aretha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Souza Alves</w:t>
      </w:r>
      <w:r>
        <w:rPr>
          <w:spacing w:val="-8"/>
          <w:sz w:val="23"/>
        </w:rPr>
        <w:t> </w:t>
      </w:r>
      <w:r>
        <w:rPr>
          <w:sz w:val="23"/>
        </w:rPr>
        <w:t>-</w:t>
      </w:r>
      <w:r>
        <w:rPr>
          <w:spacing w:val="40"/>
          <w:sz w:val="23"/>
        </w:rPr>
        <w:t> </w:t>
      </w:r>
      <w:r>
        <w:rPr>
          <w:sz w:val="23"/>
        </w:rPr>
        <w:t>Sociedade</w:t>
      </w:r>
      <w:r>
        <w:rPr>
          <w:spacing w:val="-3"/>
          <w:sz w:val="23"/>
        </w:rPr>
        <w:t> </w:t>
      </w:r>
      <w:r>
        <w:rPr>
          <w:sz w:val="23"/>
        </w:rPr>
        <w:t>Civil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spacing w:before="1"/>
        <w:ind w:left="1291"/>
      </w:pPr>
      <w:r>
        <w:rPr>
          <w:b/>
          <w:w w:val="90"/>
        </w:rPr>
        <w:t>Art.</w:t>
      </w:r>
      <w:r>
        <w:rPr>
          <w:b/>
          <w:spacing w:val="-8"/>
          <w:w w:val="90"/>
        </w:rPr>
        <w:t> </w:t>
      </w:r>
      <w:r>
        <w:rPr>
          <w:b/>
          <w:w w:val="90"/>
        </w:rPr>
        <w:t>4°--</w:t>
      </w:r>
      <w:r>
        <w:rPr>
          <w:b/>
          <w:spacing w:val="-4"/>
          <w:w w:val="90"/>
        </w:rPr>
        <w:t> </w:t>
      </w:r>
      <w:r>
        <w:rPr>
          <w:w w:val="90"/>
        </w:rPr>
        <w:t>Este</w:t>
      </w:r>
      <w:r>
        <w:rPr/>
        <w:t> </w:t>
      </w:r>
      <w:r>
        <w:rPr>
          <w:w w:val="90"/>
        </w:rPr>
        <w:t>Decreto</w:t>
      </w:r>
      <w:r>
        <w:rPr>
          <w:spacing w:val="6"/>
        </w:rPr>
        <w:t> </w:t>
      </w:r>
      <w:r>
        <w:rPr>
          <w:w w:val="90"/>
        </w:rPr>
        <w:t>entrará</w:t>
      </w:r>
      <w:r>
        <w:rPr>
          <w:spacing w:val="8"/>
        </w:rPr>
        <w:t> </w:t>
      </w:r>
      <w:r>
        <w:rPr>
          <w:w w:val="90"/>
        </w:rPr>
        <w:t>em</w:t>
      </w:r>
      <w:r>
        <w:rPr>
          <w:spacing w:val="-3"/>
        </w:rPr>
        <w:t> </w:t>
      </w:r>
      <w:r>
        <w:rPr>
          <w:w w:val="90"/>
        </w:rPr>
        <w:t>vigor</w:t>
      </w:r>
      <w:r>
        <w:rPr>
          <w:spacing w:val="-4"/>
        </w:rPr>
        <w:t> </w:t>
      </w:r>
      <w:r>
        <w:rPr>
          <w:w w:val="90"/>
        </w:rPr>
        <w:t>na</w:t>
      </w:r>
      <w:r>
        <w:rPr>
          <w:spacing w:val="-5"/>
        </w:rPr>
        <w:t> </w:t>
      </w:r>
      <w:r>
        <w:rPr>
          <w:w w:val="90"/>
        </w:rPr>
        <w:t>data</w:t>
      </w:r>
      <w:r>
        <w:rPr>
          <w:spacing w:val="3"/>
        </w:rPr>
        <w:t> </w:t>
      </w:r>
      <w:r>
        <w:rPr>
          <w:w w:val="90"/>
        </w:rPr>
        <w:t>da</w:t>
      </w:r>
      <w:r>
        <w:rPr>
          <w:spacing w:val="-3"/>
        </w:rPr>
        <w:t> </w:t>
      </w:r>
      <w:r>
        <w:rPr>
          <w:w w:val="90"/>
        </w:rPr>
        <w:t>de</w:t>
      </w:r>
      <w:r>
        <w:rPr>
          <w:spacing w:val="-5"/>
        </w:rPr>
        <w:t> </w:t>
      </w:r>
      <w:r>
        <w:rPr>
          <w:w w:val="90"/>
        </w:rPr>
        <w:t>sua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publicação.</w:t>
      </w:r>
    </w:p>
    <w:p>
      <w:pPr>
        <w:pStyle w:val="BodyText"/>
        <w:spacing w:before="86"/>
      </w:pPr>
    </w:p>
    <w:p>
      <w:pPr>
        <w:pStyle w:val="BodyText"/>
        <w:ind w:left="6364"/>
        <w:rPr>
          <w:position w:val="-1"/>
        </w:rPr>
      </w:pPr>
      <w:r>
        <w:rPr>
          <w:position w:val="-1"/>
        </w:rPr>
        <w:drawing>
          <wp:anchor distT="0" distB="0" distL="0" distR="0" allowOverlap="1" layoutInCell="1" locked="0" behindDoc="1" simplePos="0" relativeHeight="487536128">
            <wp:simplePos x="0" y="0"/>
            <wp:positionH relativeFrom="page">
              <wp:posOffset>3441065</wp:posOffset>
            </wp:positionH>
            <wp:positionV relativeFrom="paragraph">
              <wp:posOffset>-16313</wp:posOffset>
            </wp:positionV>
            <wp:extent cx="3212465" cy="20421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Seropédica,</w:t>
      </w:r>
      <w:r>
        <w:rPr>
          <w:spacing w:val="6"/>
        </w:rPr>
        <w:t> </w:t>
      </w:r>
      <w:r>
        <w:rPr>
          <w:spacing w:val="-8"/>
        </w:rPr>
        <w:t>14 de</w:t>
      </w:r>
      <w:r>
        <w:rPr>
          <w:spacing w:val="-14"/>
        </w:rPr>
        <w:t> </w:t>
      </w:r>
      <w:r>
        <w:rPr>
          <w:spacing w:val="-8"/>
        </w:rPr>
        <w:t>novembro</w:t>
      </w:r>
      <w:r>
        <w:rPr/>
        <w:t> </w:t>
      </w:r>
      <w:r>
        <w:rPr>
          <w:spacing w:val="-8"/>
        </w:rPr>
        <w:t>de</w:t>
      </w:r>
      <w:r>
        <w:rPr>
          <w:spacing w:val="-14"/>
        </w:rPr>
        <w:t> </w:t>
      </w:r>
      <w:r>
        <w:rPr>
          <w:spacing w:val="-8"/>
          <w:position w:val="-1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tabs>
          <w:tab w:pos="3170" w:val="left" w:leader="none"/>
        </w:tabs>
        <w:spacing w:line="268" w:lineRule="exact" w:before="1"/>
        <w:ind w:left="933" w:right="0" w:firstLine="0"/>
        <w:jc w:val="center"/>
        <w:rPr>
          <w:sz w:val="22"/>
        </w:rPr>
      </w:pPr>
      <w:r>
        <w:rPr>
          <w:sz w:val="22"/>
        </w:rPr>
        <w:t>LUCA</w:t>
      </w:r>
      <w:r>
        <w:rPr>
          <w:spacing w:val="69"/>
          <w:w w:val="150"/>
          <w:sz w:val="22"/>
        </w:rPr>
        <w:t> </w:t>
      </w:r>
      <w:r>
        <w:rPr>
          <w:spacing w:val="-5"/>
          <w:sz w:val="22"/>
        </w:rPr>
        <w:t>DUT</w:t>
      </w:r>
      <w:r>
        <w:rPr>
          <w:sz w:val="22"/>
        </w:rPr>
        <w:tab/>
      </w:r>
      <w:r>
        <w:rPr>
          <w:spacing w:val="-5"/>
          <w:sz w:val="22"/>
        </w:rPr>
        <w:t>OS</w:t>
      </w:r>
    </w:p>
    <w:p>
      <w:pPr>
        <w:tabs>
          <w:tab w:pos="2757" w:val="left" w:leader="none"/>
        </w:tabs>
        <w:spacing w:line="280" w:lineRule="exact" w:before="0"/>
        <w:ind w:left="924" w:right="0" w:firstLine="0"/>
        <w:jc w:val="center"/>
        <w:rPr>
          <w:b/>
          <w:sz w:val="23"/>
        </w:rPr>
      </w:pPr>
      <w:r>
        <w:rPr>
          <w:b/>
          <w:sz w:val="23"/>
        </w:rPr>
        <w:t>Prefeit</w:t>
      </w:r>
      <w:r>
        <w:rPr>
          <w:b/>
          <w:spacing w:val="62"/>
          <w:sz w:val="23"/>
        </w:rPr>
        <w:t> </w:t>
      </w:r>
      <w:r>
        <w:rPr>
          <w:b/>
          <w:spacing w:val="-2"/>
          <w:sz w:val="23"/>
        </w:rPr>
        <w:t>Municip</w:t>
      </w:r>
      <w:r>
        <w:rPr>
          <w:b/>
          <w:sz w:val="23"/>
        </w:rPr>
        <w:tab/>
        <w:t>é</w:t>
      </w:r>
      <w:r>
        <w:rPr>
          <w:b/>
          <w:spacing w:val="-17"/>
          <w:sz w:val="23"/>
        </w:rPr>
        <w:t> </w:t>
      </w:r>
      <w:r>
        <w:rPr>
          <w:b/>
          <w:spacing w:val="-2"/>
          <w:sz w:val="23"/>
        </w:rPr>
        <w:t>Seropédica</w:t>
      </w:r>
    </w:p>
    <w:sectPr>
      <w:pgSz w:w="11900" w:h="16840"/>
      <w:pgMar w:top="124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170" w:hanging="208"/>
      </w:pPr>
      <w:rPr>
        <w:rFonts w:hint="default" w:ascii="Calibri" w:hAnsi="Calibri" w:eastAsia="Calibri" w:cs="Calibri"/>
        <w:spacing w:val="0"/>
        <w:w w:val="8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67" w:hanging="2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5" w:hanging="2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3" w:hanging="2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1" w:hanging="2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2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6" w:hanging="2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4" w:hanging="2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2" w:hanging="2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162" w:hanging="360"/>
      </w:pPr>
      <w:rPr>
        <w:rFonts w:hint="default" w:ascii="Symbol" w:hAnsi="Symbol" w:eastAsia="Symbol" w:cs="Symbol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3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8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943" w:hanging="20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51" w:hanging="2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3" w:hanging="2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5" w:hanging="2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87" w:hanging="2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9" w:hanging="2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10" w:hanging="2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2" w:hanging="2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4" w:hanging="208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918" w:hanging="203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918" w:hanging="207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19-11-2025 16.45</dc:title>
  <dcterms:created xsi:type="dcterms:W3CDTF">2025-12-05T16:46:58Z</dcterms:created>
  <dcterms:modified xsi:type="dcterms:W3CDTF">2025-12-05T16:46:58Z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2013</vt:lpwstr>
  </property>
</Properties>
</file>