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7B285A" w14:textId="77777777" w:rsidR="00E51AB9" w:rsidRDefault="00E51AB9" w:rsidP="00E51AB9">
      <w:pPr>
        <w:rPr>
          <w:rFonts w:ascii="Times New Roman" w:hAnsi="Times New Roman"/>
          <w:b/>
          <w:sz w:val="24"/>
          <w:szCs w:val="24"/>
        </w:rPr>
      </w:pPr>
    </w:p>
    <w:p w14:paraId="14DA0192" w14:textId="5A5CCFF0" w:rsidR="005D1CD3" w:rsidRPr="005D1CD3" w:rsidRDefault="005D1CD3" w:rsidP="005D1CD3">
      <w:pPr>
        <w:spacing w:after="16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5D1CD3">
        <w:rPr>
          <w:rFonts w:ascii="Times New Roman" w:eastAsiaTheme="minorHAnsi" w:hAnsi="Times New Roman"/>
          <w:b/>
          <w:sz w:val="24"/>
          <w:szCs w:val="24"/>
        </w:rPr>
        <w:t>PORTARIA Nº 0</w:t>
      </w:r>
      <w:r w:rsidR="00BF644A">
        <w:rPr>
          <w:rFonts w:ascii="Times New Roman" w:eastAsiaTheme="minorHAnsi" w:hAnsi="Times New Roman"/>
          <w:b/>
          <w:sz w:val="24"/>
          <w:szCs w:val="24"/>
        </w:rPr>
        <w:t>3</w:t>
      </w:r>
      <w:r w:rsidRPr="00980FC2">
        <w:rPr>
          <w:rFonts w:ascii="Times New Roman" w:eastAsiaTheme="minorHAnsi" w:hAnsi="Times New Roman"/>
          <w:b/>
          <w:sz w:val="24"/>
          <w:szCs w:val="24"/>
        </w:rPr>
        <w:t>/2025</w:t>
      </w:r>
    </w:p>
    <w:p w14:paraId="0A7AE92A" w14:textId="77777777" w:rsidR="005D1CD3" w:rsidRPr="005D1CD3" w:rsidRDefault="005D1CD3" w:rsidP="005D1CD3">
      <w:pPr>
        <w:spacing w:after="16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14:paraId="6430973A" w14:textId="77777777" w:rsidR="00F2165E" w:rsidRPr="00980FC2" w:rsidRDefault="005D1CD3" w:rsidP="00F2165E">
      <w:pPr>
        <w:spacing w:after="160" w:line="259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980FC2">
        <w:rPr>
          <w:rFonts w:ascii="Times New Roman" w:eastAsiaTheme="minorHAnsi" w:hAnsi="Times New Roman"/>
          <w:sz w:val="24"/>
          <w:szCs w:val="24"/>
        </w:rPr>
        <w:t>O</w:t>
      </w:r>
      <w:r w:rsidRPr="00980FC2">
        <w:rPr>
          <w:rFonts w:ascii="Times New Roman" w:eastAsiaTheme="minorHAnsi" w:hAnsi="Times New Roman"/>
          <w:b/>
          <w:sz w:val="24"/>
          <w:szCs w:val="24"/>
        </w:rPr>
        <w:t xml:space="preserve"> </w:t>
      </w:r>
      <w:r w:rsidRPr="00980FC2">
        <w:rPr>
          <w:rFonts w:ascii="Times New Roman" w:hAnsi="Times New Roman"/>
          <w:b/>
          <w:sz w:val="24"/>
          <w:szCs w:val="24"/>
        </w:rPr>
        <w:t>CHEFE GERAL DA GUARDA CIVIL MUNICIPAL</w:t>
      </w:r>
      <w:r w:rsidRPr="005D1CD3">
        <w:rPr>
          <w:rFonts w:ascii="Times New Roman" w:eastAsiaTheme="minorHAnsi" w:hAnsi="Times New Roman"/>
          <w:sz w:val="24"/>
          <w:szCs w:val="24"/>
        </w:rPr>
        <w:t xml:space="preserve">, no uso 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>das</w:t>
      </w:r>
      <w:r w:rsidRPr="005D1CD3">
        <w:rPr>
          <w:rFonts w:ascii="Times New Roman" w:eastAsiaTheme="minorHAnsi" w:hAnsi="Times New Roman"/>
          <w:sz w:val="24"/>
          <w:szCs w:val="24"/>
        </w:rPr>
        <w:t xml:space="preserve"> atribuições 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 xml:space="preserve">determinadas pelo Decreto Municipal Nº </w:t>
      </w:r>
      <w:r w:rsidR="00F2165E" w:rsidRPr="00980FC2">
        <w:rPr>
          <w:rFonts w:ascii="Times New Roman" w:eastAsiaTheme="minorHAnsi" w:hAnsi="Times New Roman"/>
          <w:sz w:val="24"/>
          <w:szCs w:val="24"/>
        </w:rPr>
        <w:t>2</w:t>
      </w:r>
      <w:r w:rsidR="00F2165E">
        <w:rPr>
          <w:rFonts w:ascii="Times New Roman" w:eastAsiaTheme="minorHAnsi" w:hAnsi="Times New Roman"/>
          <w:sz w:val="24"/>
          <w:szCs w:val="24"/>
        </w:rPr>
        <w:t>900</w:t>
      </w:r>
      <w:r w:rsidR="00F2165E" w:rsidRPr="00980FC2">
        <w:rPr>
          <w:rFonts w:ascii="Times New Roman" w:eastAsiaTheme="minorHAnsi" w:hAnsi="Times New Roman"/>
          <w:sz w:val="24"/>
          <w:szCs w:val="24"/>
        </w:rPr>
        <w:t xml:space="preserve"> de 1</w:t>
      </w:r>
      <w:r w:rsidR="00F2165E">
        <w:rPr>
          <w:rFonts w:ascii="Times New Roman" w:eastAsiaTheme="minorHAnsi" w:hAnsi="Times New Roman"/>
          <w:sz w:val="24"/>
          <w:szCs w:val="24"/>
        </w:rPr>
        <w:t>6</w:t>
      </w:r>
      <w:r w:rsidR="00F2165E" w:rsidRPr="00980FC2">
        <w:rPr>
          <w:rFonts w:ascii="Times New Roman" w:eastAsiaTheme="minorHAnsi" w:hAnsi="Times New Roman"/>
          <w:sz w:val="24"/>
          <w:szCs w:val="24"/>
        </w:rPr>
        <w:t xml:space="preserve"> de </w:t>
      </w:r>
      <w:r w:rsidR="00F2165E">
        <w:rPr>
          <w:rFonts w:ascii="Times New Roman" w:eastAsiaTheme="minorHAnsi" w:hAnsi="Times New Roman"/>
          <w:sz w:val="24"/>
          <w:szCs w:val="24"/>
        </w:rPr>
        <w:t>abril</w:t>
      </w:r>
      <w:r w:rsidR="00F2165E" w:rsidRPr="00980FC2">
        <w:rPr>
          <w:rFonts w:ascii="Times New Roman" w:eastAsiaTheme="minorHAnsi" w:hAnsi="Times New Roman"/>
          <w:sz w:val="24"/>
          <w:szCs w:val="24"/>
        </w:rPr>
        <w:t xml:space="preserve"> de 2025.</w:t>
      </w:r>
    </w:p>
    <w:p w14:paraId="27522492" w14:textId="4A3B68CF" w:rsidR="005D1CD3" w:rsidRPr="005D1CD3" w:rsidRDefault="005D1CD3" w:rsidP="00F2165E">
      <w:pPr>
        <w:spacing w:after="160" w:line="259" w:lineRule="auto"/>
        <w:ind w:left="284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5D1CD3">
        <w:rPr>
          <w:rFonts w:ascii="Times New Roman" w:eastAsiaTheme="minorHAnsi" w:hAnsi="Times New Roman"/>
          <w:b/>
          <w:sz w:val="24"/>
          <w:szCs w:val="24"/>
        </w:rPr>
        <w:t xml:space="preserve">RESOLVE: </w:t>
      </w:r>
    </w:p>
    <w:p w14:paraId="0187FDC7" w14:textId="6F6DC7E9" w:rsidR="00981203" w:rsidRPr="00980FC2" w:rsidRDefault="005D1CD3" w:rsidP="00980FC2">
      <w:pPr>
        <w:spacing w:after="160" w:line="259" w:lineRule="auto"/>
        <w:ind w:left="284"/>
        <w:jc w:val="both"/>
        <w:rPr>
          <w:rFonts w:ascii="Times New Roman" w:eastAsiaTheme="minorHAnsi" w:hAnsi="Times New Roman"/>
          <w:sz w:val="24"/>
          <w:szCs w:val="24"/>
        </w:rPr>
      </w:pPr>
      <w:r w:rsidRPr="005D1CD3">
        <w:rPr>
          <w:rFonts w:ascii="Times New Roman" w:eastAsiaTheme="minorHAnsi" w:hAnsi="Times New Roman"/>
          <w:b/>
          <w:sz w:val="24"/>
          <w:szCs w:val="24"/>
        </w:rPr>
        <w:t xml:space="preserve">Art.1º 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 xml:space="preserve">Designar os servidores da Guarda Civil Municipal abaixo relacionados para integrar o </w:t>
      </w:r>
      <w:r w:rsidR="00C96A46" w:rsidRPr="00C96A46">
        <w:rPr>
          <w:rFonts w:ascii="Times New Roman" w:hAnsi="Times New Roman"/>
          <w:sz w:val="24"/>
          <w:szCs w:val="24"/>
        </w:rPr>
        <w:t>Grupamento de Ronda Escolar</w:t>
      </w:r>
      <w:r w:rsidR="00980FC2">
        <w:rPr>
          <w:rFonts w:ascii="Times New Roman" w:eastAsiaTheme="minorHAnsi" w:hAnsi="Times New Roman"/>
          <w:sz w:val="24"/>
          <w:szCs w:val="24"/>
        </w:rPr>
        <w:t>,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 xml:space="preserve"> na forma do art. 9º do Decreto Municipal Nº 2</w:t>
      </w:r>
      <w:r w:rsidR="00F2165E">
        <w:rPr>
          <w:rFonts w:ascii="Times New Roman" w:eastAsiaTheme="minorHAnsi" w:hAnsi="Times New Roman"/>
          <w:sz w:val="24"/>
          <w:szCs w:val="24"/>
        </w:rPr>
        <w:t>900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 xml:space="preserve"> de 1</w:t>
      </w:r>
      <w:r w:rsidR="00F2165E">
        <w:rPr>
          <w:rFonts w:ascii="Times New Roman" w:eastAsiaTheme="minorHAnsi" w:hAnsi="Times New Roman"/>
          <w:sz w:val="24"/>
          <w:szCs w:val="24"/>
        </w:rPr>
        <w:t>6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 xml:space="preserve"> de </w:t>
      </w:r>
      <w:r w:rsidR="00F2165E">
        <w:rPr>
          <w:rFonts w:ascii="Times New Roman" w:eastAsiaTheme="minorHAnsi" w:hAnsi="Times New Roman"/>
          <w:sz w:val="24"/>
          <w:szCs w:val="24"/>
        </w:rPr>
        <w:t>abril</w:t>
      </w:r>
      <w:r w:rsidR="0027575A" w:rsidRPr="00980FC2">
        <w:rPr>
          <w:rFonts w:ascii="Times New Roman" w:eastAsiaTheme="minorHAnsi" w:hAnsi="Times New Roman"/>
          <w:sz w:val="24"/>
          <w:szCs w:val="24"/>
        </w:rPr>
        <w:t xml:space="preserve"> de 2025.</w:t>
      </w:r>
    </w:p>
    <w:p w14:paraId="1A58C29B" w14:textId="18D53D68" w:rsidR="00BF644A" w:rsidRDefault="00BF644A" w:rsidP="00BF644A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RAFAEL CRISTOVÃO DA SILVA </w:t>
      </w:r>
      <w:r>
        <w:rPr>
          <w:rFonts w:ascii="Times New Roman" w:eastAsiaTheme="minorHAnsi" w:hAnsi="Times New Roman" w:cstheme="minorBidi"/>
          <w:sz w:val="24"/>
          <w:szCs w:val="24"/>
        </w:rPr>
        <w:t>–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MAT. 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>15438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PMS</w:t>
      </w:r>
    </w:p>
    <w:p w14:paraId="2881BFCA" w14:textId="0449ACEA" w:rsidR="00981203" w:rsidRPr="00980FC2" w:rsidRDefault="00BF644A" w:rsidP="00BF644A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RICARDO CERVO MOTTA </w:t>
      </w:r>
      <w:r>
        <w:rPr>
          <w:rFonts w:ascii="Times New Roman" w:eastAsiaTheme="minorHAnsi" w:hAnsi="Times New Roman" w:cstheme="minorBidi"/>
          <w:sz w:val="24"/>
          <w:szCs w:val="24"/>
        </w:rPr>
        <w:t>–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MAT. 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>15447</w:t>
      </w:r>
      <w:r w:rsidRPr="00980FC2">
        <w:rPr>
          <w:rFonts w:ascii="Times New Roman" w:eastAsiaTheme="minorHAnsi" w:hAnsi="Times New Roman" w:cstheme="minorBidi"/>
          <w:sz w:val="24"/>
          <w:szCs w:val="24"/>
        </w:rPr>
        <w:t xml:space="preserve"> PMS</w:t>
      </w:r>
    </w:p>
    <w:p w14:paraId="14A77DE1" w14:textId="79BA1165" w:rsidR="00981203" w:rsidRPr="00980FC2" w:rsidRDefault="00BF644A" w:rsidP="00BF644A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MARLON BARROS PEREIRA </w:t>
      </w:r>
      <w:r>
        <w:rPr>
          <w:rFonts w:ascii="Times New Roman" w:eastAsiaTheme="minorHAnsi" w:hAnsi="Times New Roman" w:cstheme="minorBidi"/>
          <w:sz w:val="24"/>
          <w:szCs w:val="24"/>
        </w:rPr>
        <w:t>–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MAT. 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>15401</w:t>
      </w:r>
      <w:r w:rsidRPr="00980FC2">
        <w:rPr>
          <w:rFonts w:ascii="Times New Roman" w:eastAsiaTheme="minorHAnsi" w:hAnsi="Times New Roman" w:cstheme="minorBidi"/>
          <w:sz w:val="24"/>
          <w:szCs w:val="24"/>
        </w:rPr>
        <w:t xml:space="preserve"> PMS</w:t>
      </w:r>
    </w:p>
    <w:p w14:paraId="46394022" w14:textId="32D975C0" w:rsidR="00981203" w:rsidRPr="00980FC2" w:rsidRDefault="00BF644A" w:rsidP="00BF644A">
      <w:pPr>
        <w:pStyle w:val="PargrafodaLista"/>
        <w:numPr>
          <w:ilvl w:val="0"/>
          <w:numId w:val="5"/>
        </w:numPr>
        <w:spacing w:after="160" w:line="360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LUIS PHELYPPE MACIEL DINIZ </w:t>
      </w:r>
      <w:r>
        <w:rPr>
          <w:rFonts w:ascii="Times New Roman" w:eastAsiaTheme="minorHAnsi" w:hAnsi="Times New Roman" w:cstheme="minorBidi"/>
          <w:sz w:val="24"/>
          <w:szCs w:val="24"/>
        </w:rPr>
        <w:t>–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MAT. </w:t>
      </w:r>
      <w:r w:rsidRPr="00BF644A">
        <w:rPr>
          <w:rFonts w:ascii="Times New Roman" w:eastAsiaTheme="minorHAnsi" w:hAnsi="Times New Roman" w:cstheme="minorBidi"/>
          <w:sz w:val="24"/>
          <w:szCs w:val="24"/>
        </w:rPr>
        <w:t>15394</w:t>
      </w:r>
      <w:r>
        <w:rPr>
          <w:rFonts w:ascii="Times New Roman" w:eastAsiaTheme="minorHAnsi" w:hAnsi="Times New Roman" w:cstheme="minorBidi"/>
          <w:sz w:val="24"/>
          <w:szCs w:val="24"/>
        </w:rPr>
        <w:t xml:space="preserve"> </w:t>
      </w:r>
      <w:r w:rsidRPr="00980FC2">
        <w:rPr>
          <w:rFonts w:ascii="Times New Roman" w:eastAsiaTheme="minorHAnsi" w:hAnsi="Times New Roman" w:cstheme="minorBidi"/>
          <w:sz w:val="24"/>
          <w:szCs w:val="24"/>
        </w:rPr>
        <w:t xml:space="preserve">PMS </w:t>
      </w:r>
    </w:p>
    <w:p w14:paraId="1681AF5E" w14:textId="058873E7" w:rsidR="00F2165E" w:rsidRPr="00F2165E" w:rsidRDefault="00981203" w:rsidP="00F2165E">
      <w:pPr>
        <w:spacing w:after="16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980FC2">
        <w:rPr>
          <w:rFonts w:ascii="Times New Roman" w:eastAsiaTheme="minorHAnsi" w:hAnsi="Times New Roman"/>
          <w:b/>
          <w:sz w:val="24"/>
          <w:szCs w:val="24"/>
        </w:rPr>
        <w:t xml:space="preserve">Art.2º </w:t>
      </w:r>
      <w:r w:rsidRPr="00980FC2">
        <w:rPr>
          <w:rFonts w:ascii="Times New Roman" w:eastAsiaTheme="minorHAnsi" w:hAnsi="Times New Roman"/>
          <w:sz w:val="24"/>
          <w:szCs w:val="24"/>
        </w:rPr>
        <w:t>Designar a servidor</w:t>
      </w:r>
      <w:r w:rsidR="00BF644A">
        <w:rPr>
          <w:rFonts w:ascii="Times New Roman" w:eastAsiaTheme="minorHAnsi" w:hAnsi="Times New Roman"/>
          <w:sz w:val="24"/>
          <w:szCs w:val="24"/>
        </w:rPr>
        <w:t xml:space="preserve"> </w:t>
      </w:r>
      <w:r w:rsidR="00BF644A" w:rsidRPr="00BF644A">
        <w:rPr>
          <w:rFonts w:ascii="Times New Roman" w:eastAsiaTheme="minorHAnsi" w:hAnsi="Times New Roman" w:cstheme="minorBidi"/>
          <w:sz w:val="24"/>
          <w:szCs w:val="24"/>
        </w:rPr>
        <w:t>RAFAEL CRISTOVÃO DA SILVA – MAT. 15438 PMS</w:t>
      </w:r>
      <w:r w:rsidR="00BF644A">
        <w:rPr>
          <w:rFonts w:ascii="Times New Roman" w:eastAsiaTheme="minorHAnsi" w:hAnsi="Times New Roman" w:cstheme="minorBidi"/>
          <w:sz w:val="24"/>
          <w:szCs w:val="24"/>
        </w:rPr>
        <w:t>N como Coordenador</w:t>
      </w:r>
      <w:r w:rsidRPr="00980FC2">
        <w:rPr>
          <w:rFonts w:ascii="Times New Roman" w:eastAsiaTheme="minorHAnsi" w:hAnsi="Times New Roman"/>
          <w:sz w:val="24"/>
          <w:szCs w:val="24"/>
        </w:rPr>
        <w:t xml:space="preserve"> o </w:t>
      </w:r>
      <w:r w:rsidR="00C96A46" w:rsidRPr="00C96A46">
        <w:rPr>
          <w:rFonts w:ascii="Times New Roman" w:eastAsiaTheme="minorHAnsi" w:hAnsi="Times New Roman"/>
          <w:sz w:val="24"/>
          <w:szCs w:val="24"/>
        </w:rPr>
        <w:t>Grupamento de Ronda Escolar</w:t>
      </w:r>
      <w:r w:rsidR="00980FC2">
        <w:rPr>
          <w:rFonts w:ascii="Times New Roman" w:eastAsiaTheme="minorHAnsi" w:hAnsi="Times New Roman"/>
          <w:sz w:val="24"/>
          <w:szCs w:val="24"/>
        </w:rPr>
        <w:t>,</w:t>
      </w:r>
      <w:r w:rsidRPr="00980FC2">
        <w:rPr>
          <w:rFonts w:ascii="Times New Roman" w:eastAsiaTheme="minorHAnsi" w:hAnsi="Times New Roman"/>
          <w:sz w:val="24"/>
          <w:szCs w:val="24"/>
        </w:rPr>
        <w:t xml:space="preserve"> na forma do art. 6º do Decreto Mu</w:t>
      </w:r>
      <w:bookmarkStart w:id="0" w:name="_GoBack"/>
      <w:bookmarkEnd w:id="0"/>
      <w:r w:rsidRPr="00980FC2">
        <w:rPr>
          <w:rFonts w:ascii="Times New Roman" w:eastAsiaTheme="minorHAnsi" w:hAnsi="Times New Roman"/>
          <w:sz w:val="24"/>
          <w:szCs w:val="24"/>
        </w:rPr>
        <w:t xml:space="preserve">nicipal Nº </w:t>
      </w:r>
      <w:r w:rsidR="00F2165E" w:rsidRPr="00F2165E">
        <w:rPr>
          <w:rFonts w:ascii="Times New Roman" w:eastAsiaTheme="minorHAnsi" w:hAnsi="Times New Roman"/>
          <w:sz w:val="24"/>
          <w:szCs w:val="24"/>
        </w:rPr>
        <w:t>2900 de 16 de abril de 2025.</w:t>
      </w:r>
    </w:p>
    <w:p w14:paraId="241A2CEB" w14:textId="307513B4" w:rsidR="005D1CD3" w:rsidRPr="005D1CD3" w:rsidRDefault="005D1CD3" w:rsidP="005D1CD3">
      <w:pPr>
        <w:spacing w:after="16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D1CD3">
        <w:rPr>
          <w:rFonts w:ascii="Times New Roman" w:eastAsiaTheme="minorHAnsi" w:hAnsi="Times New Roman"/>
          <w:b/>
          <w:sz w:val="24"/>
          <w:szCs w:val="24"/>
        </w:rPr>
        <w:t xml:space="preserve">Art. </w:t>
      </w:r>
      <w:r w:rsidR="00980FC2" w:rsidRPr="00980FC2">
        <w:rPr>
          <w:rFonts w:ascii="Times New Roman" w:eastAsiaTheme="minorHAnsi" w:hAnsi="Times New Roman"/>
          <w:b/>
          <w:sz w:val="24"/>
          <w:szCs w:val="24"/>
        </w:rPr>
        <w:t>3</w:t>
      </w:r>
      <w:r w:rsidRPr="005D1CD3">
        <w:rPr>
          <w:rFonts w:ascii="Times New Roman" w:eastAsiaTheme="minorHAnsi" w:hAnsi="Times New Roman"/>
          <w:b/>
          <w:sz w:val="24"/>
          <w:szCs w:val="24"/>
        </w:rPr>
        <w:t>º</w:t>
      </w:r>
      <w:r w:rsidRPr="005D1CD3">
        <w:rPr>
          <w:rFonts w:ascii="Times New Roman" w:eastAsiaTheme="minorHAnsi" w:hAnsi="Times New Roman"/>
          <w:sz w:val="24"/>
          <w:szCs w:val="24"/>
        </w:rPr>
        <w:t xml:space="preserve"> Esta Portaria entra em vigor na data de sua publicação</w:t>
      </w:r>
    </w:p>
    <w:p w14:paraId="1B39E859" w14:textId="77777777" w:rsidR="005D1CD3" w:rsidRPr="005D1CD3" w:rsidRDefault="005D1CD3" w:rsidP="005D1CD3">
      <w:pPr>
        <w:spacing w:after="16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D1CD3">
        <w:rPr>
          <w:rFonts w:ascii="Times New Roman" w:eastAsiaTheme="minorHAnsi" w:hAnsi="Times New Roman"/>
          <w:sz w:val="24"/>
          <w:szCs w:val="24"/>
        </w:rPr>
        <w:t>Registre-se, Publique-se e Cumpra-se.</w:t>
      </w:r>
      <w:r w:rsidRPr="005D1CD3">
        <w:rPr>
          <w:rFonts w:ascii="Times New Roman" w:eastAsiaTheme="minorHAnsi" w:hAnsi="Times New Roman"/>
          <w:sz w:val="24"/>
          <w:szCs w:val="24"/>
        </w:rPr>
        <w:tab/>
      </w:r>
    </w:p>
    <w:p w14:paraId="78F3F81A" w14:textId="77777777" w:rsidR="003374CC" w:rsidRPr="00980FC2" w:rsidRDefault="003374CC" w:rsidP="003374CC">
      <w:pPr>
        <w:spacing w:after="160" w:line="360" w:lineRule="auto"/>
        <w:ind w:left="567"/>
        <w:jc w:val="both"/>
        <w:rPr>
          <w:rFonts w:ascii="Times New Roman" w:eastAsiaTheme="minorHAnsi" w:hAnsi="Times New Roman" w:cstheme="minorBidi"/>
          <w:sz w:val="24"/>
          <w:szCs w:val="24"/>
        </w:rPr>
      </w:pPr>
    </w:p>
    <w:p w14:paraId="42820212" w14:textId="4AF80799" w:rsidR="003374CC" w:rsidRPr="00980FC2" w:rsidRDefault="003374CC" w:rsidP="003374CC">
      <w:pPr>
        <w:spacing w:after="160" w:line="360" w:lineRule="auto"/>
        <w:ind w:left="708" w:firstLine="708"/>
        <w:rPr>
          <w:rFonts w:ascii="Times New Roman" w:eastAsiaTheme="minorHAnsi" w:hAnsi="Times New Roman" w:cstheme="minorBidi"/>
          <w:sz w:val="24"/>
          <w:szCs w:val="24"/>
        </w:rPr>
      </w:pPr>
      <w:r w:rsidRPr="00980FC2">
        <w:rPr>
          <w:rFonts w:ascii="Times New Roman" w:eastAsiaTheme="minorHAnsi" w:hAnsi="Times New Roman" w:cstheme="minorBidi"/>
          <w:sz w:val="24"/>
          <w:szCs w:val="24"/>
        </w:rPr>
        <w:t xml:space="preserve">Seropédica, </w:t>
      </w:r>
      <w:r w:rsidR="00F2165E">
        <w:rPr>
          <w:rFonts w:ascii="Times New Roman" w:eastAsiaTheme="minorHAnsi" w:hAnsi="Times New Roman" w:cstheme="minorBidi"/>
          <w:sz w:val="24"/>
          <w:szCs w:val="24"/>
        </w:rPr>
        <w:t>16</w:t>
      </w:r>
      <w:r w:rsidRPr="00980FC2">
        <w:rPr>
          <w:rFonts w:ascii="Times New Roman" w:eastAsiaTheme="minorHAnsi" w:hAnsi="Times New Roman" w:cstheme="minorBidi"/>
          <w:sz w:val="24"/>
          <w:szCs w:val="24"/>
        </w:rPr>
        <w:t xml:space="preserve"> de </w:t>
      </w:r>
      <w:r w:rsidR="00F2165E">
        <w:rPr>
          <w:rFonts w:ascii="Times New Roman" w:eastAsiaTheme="minorHAnsi" w:hAnsi="Times New Roman" w:cstheme="minorBidi"/>
          <w:sz w:val="24"/>
          <w:szCs w:val="24"/>
        </w:rPr>
        <w:t>junho</w:t>
      </w:r>
      <w:r w:rsidRPr="00980FC2">
        <w:rPr>
          <w:rFonts w:ascii="Times New Roman" w:eastAsiaTheme="minorHAnsi" w:hAnsi="Times New Roman" w:cstheme="minorBidi"/>
          <w:sz w:val="24"/>
          <w:szCs w:val="24"/>
        </w:rPr>
        <w:t xml:space="preserve"> de 2025.</w:t>
      </w:r>
    </w:p>
    <w:p w14:paraId="14FA1FBD" w14:textId="77777777" w:rsidR="007E426A" w:rsidRPr="00980FC2" w:rsidRDefault="007E426A" w:rsidP="007E426A">
      <w:pPr>
        <w:rPr>
          <w:rFonts w:ascii="Times New Roman" w:hAnsi="Times New Roman"/>
          <w:sz w:val="24"/>
          <w:szCs w:val="24"/>
        </w:rPr>
      </w:pPr>
    </w:p>
    <w:p w14:paraId="5372C62B" w14:textId="77777777" w:rsidR="00932867" w:rsidRPr="00980FC2" w:rsidRDefault="00932867" w:rsidP="007E426A">
      <w:pPr>
        <w:rPr>
          <w:rFonts w:ascii="Times New Roman" w:hAnsi="Times New Roman"/>
          <w:sz w:val="24"/>
          <w:szCs w:val="24"/>
        </w:rPr>
      </w:pPr>
    </w:p>
    <w:p w14:paraId="40F83050" w14:textId="77777777" w:rsidR="00932867" w:rsidRPr="00980FC2" w:rsidRDefault="00932867" w:rsidP="009328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980FC2">
        <w:rPr>
          <w:rFonts w:ascii="Times New Roman" w:hAnsi="Times New Roman"/>
          <w:b/>
          <w:sz w:val="24"/>
          <w:szCs w:val="24"/>
        </w:rPr>
        <w:t>EDSON DE JESUS CANTANHEDE DOS SANTOS</w:t>
      </w:r>
    </w:p>
    <w:p w14:paraId="0C624D6C" w14:textId="009DBFBD" w:rsidR="00932867" w:rsidRPr="00980FC2" w:rsidRDefault="00932867" w:rsidP="0093286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80FC2">
        <w:rPr>
          <w:rFonts w:ascii="Times New Roman" w:hAnsi="Times New Roman"/>
          <w:sz w:val="24"/>
          <w:szCs w:val="24"/>
        </w:rPr>
        <w:t>Chefe Geral da Guarda Civil Municipal</w:t>
      </w:r>
    </w:p>
    <w:p w14:paraId="2B78155E" w14:textId="3ED157C1" w:rsidR="00F04032" w:rsidRPr="00980FC2" w:rsidRDefault="00932867" w:rsidP="0093286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80FC2">
        <w:rPr>
          <w:rFonts w:ascii="Times New Roman" w:hAnsi="Times New Roman"/>
          <w:sz w:val="24"/>
          <w:szCs w:val="24"/>
        </w:rPr>
        <w:t>MAT.15428PMS</w:t>
      </w:r>
    </w:p>
    <w:sectPr w:rsidR="00F04032" w:rsidRPr="00980FC2" w:rsidSect="00F260AD">
      <w:headerReference w:type="default" r:id="rId8"/>
      <w:footerReference w:type="default" r:id="rId9"/>
      <w:pgSz w:w="11906" w:h="16838"/>
      <w:pgMar w:top="1701" w:right="1418" w:bottom="851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6C16A7" w14:textId="77777777" w:rsidR="00471F6D" w:rsidRDefault="00471F6D" w:rsidP="00FA3104">
      <w:pPr>
        <w:spacing w:after="0" w:line="240" w:lineRule="auto"/>
      </w:pPr>
      <w:r>
        <w:separator/>
      </w:r>
    </w:p>
  </w:endnote>
  <w:endnote w:type="continuationSeparator" w:id="0">
    <w:p w14:paraId="18A6CA53" w14:textId="77777777" w:rsidR="00471F6D" w:rsidRDefault="00471F6D" w:rsidP="00FA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B77DE" w14:textId="141714CE" w:rsidR="004C13BF" w:rsidRDefault="00457093" w:rsidP="001643A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59589C71" wp14:editId="5485DE54">
          <wp:simplePos x="0" y="0"/>
          <wp:positionH relativeFrom="margin">
            <wp:posOffset>5035550</wp:posOffset>
          </wp:positionH>
          <wp:positionV relativeFrom="paragraph">
            <wp:posOffset>-636270</wp:posOffset>
          </wp:positionV>
          <wp:extent cx="647700" cy="675005"/>
          <wp:effectExtent l="0" t="0" r="0" b="0"/>
          <wp:wrapSquare wrapText="bothSides"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m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516B362" wp14:editId="23C4140F">
              <wp:simplePos x="0" y="0"/>
              <wp:positionH relativeFrom="column">
                <wp:posOffset>331470</wp:posOffset>
              </wp:positionH>
              <wp:positionV relativeFrom="paragraph">
                <wp:posOffset>769620</wp:posOffset>
              </wp:positionV>
              <wp:extent cx="4076700" cy="419100"/>
              <wp:effectExtent l="0" t="0" r="19050" b="19050"/>
              <wp:wrapSquare wrapText="bothSides"/>
              <wp:docPr id="1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76700" cy="419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DB0D02" w14:textId="77777777" w:rsidR="004C13BF" w:rsidRPr="00044355" w:rsidRDefault="004C13BF" w:rsidP="002A6A1B">
                          <w:pPr>
                            <w:pStyle w:val="Rodap"/>
                            <w:tabs>
                              <w:tab w:val="clear" w:pos="8504"/>
                              <w:tab w:val="right" w:pos="9213"/>
                            </w:tabs>
                            <w:jc w:val="center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Rua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UBE, nº 01 - Campus da UFRRJ - Seropédica-RJ</w:t>
                          </w:r>
                        </w:p>
                        <w:p w14:paraId="538ED12E" w14:textId="77777777" w:rsidR="004C13BF" w:rsidRPr="00044355" w:rsidRDefault="004C13BF" w:rsidP="002A6A1B">
                          <w:pPr>
                            <w:pStyle w:val="Rodap"/>
                            <w:ind w:right="-568"/>
                            <w:rPr>
                              <w:rFonts w:cstheme="minorHAnsi"/>
                              <w:i/>
                              <w:szCs w:val="24"/>
                            </w:rPr>
                          </w:pPr>
                          <w:r>
                            <w:rPr>
                              <w:rFonts w:cstheme="minorHAnsi"/>
                              <w:i/>
                              <w:szCs w:val="24"/>
                            </w:rPr>
                            <w:t xml:space="preserve">             </w:t>
                          </w:r>
                          <w:r w:rsidRPr="00044355">
                            <w:rPr>
                              <w:rFonts w:cstheme="minorHAnsi"/>
                              <w:i/>
                              <w:szCs w:val="24"/>
                            </w:rPr>
                            <w:t>CEP: 23897-010 - E-mail: semop@seropedica.rj.gov.br</w:t>
                          </w:r>
                        </w:p>
                        <w:p w14:paraId="28FBA82E" w14:textId="77777777" w:rsidR="004C13BF" w:rsidRDefault="004C13BF" w:rsidP="002A6A1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16B3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6.1pt;margin-top:60.6pt;width:321pt;height:3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">
              <v:textbox>
                <w:txbxContent>
                  <w:p w14:paraId="29DB0D02" w14:textId="77777777" w:rsidR="004C13BF" w:rsidRPr="00044355" w:rsidRDefault="004C13BF" w:rsidP="002A6A1B">
                    <w:pPr>
                      <w:pStyle w:val="Rodap"/>
                      <w:tabs>
                        <w:tab w:val="clear" w:pos="8504"/>
                        <w:tab w:val="right" w:pos="9213"/>
                      </w:tabs>
                      <w:jc w:val="center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Rua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UBE, nº 01 - Campus da UFRRJ - Seropédica-RJ</w:t>
                    </w:r>
                  </w:p>
                  <w:p w14:paraId="538ED12E" w14:textId="77777777" w:rsidR="004C13BF" w:rsidRPr="00044355" w:rsidRDefault="004C13BF" w:rsidP="002A6A1B">
                    <w:pPr>
                      <w:pStyle w:val="Rodap"/>
                      <w:ind w:right="-568"/>
                      <w:rPr>
                        <w:rFonts w:cstheme="minorHAnsi"/>
                        <w:i/>
                        <w:szCs w:val="24"/>
                      </w:rPr>
                    </w:pPr>
                    <w:r>
                      <w:rPr>
                        <w:rFonts w:cstheme="minorHAnsi"/>
                        <w:i/>
                        <w:szCs w:val="24"/>
                      </w:rPr>
                      <w:t xml:space="preserve">             </w:t>
                    </w:r>
                    <w:r w:rsidRPr="00044355">
                      <w:rPr>
                        <w:rFonts w:cstheme="minorHAnsi"/>
                        <w:i/>
                        <w:szCs w:val="24"/>
                      </w:rPr>
                      <w:t>CEP: 23897-010 - E-mail: semop@seropedica.rj.gov.br</w:t>
                    </w:r>
                  </w:p>
                  <w:p w14:paraId="28FBA82E" w14:textId="77777777" w:rsidR="004C13BF" w:rsidRDefault="004C13BF" w:rsidP="002A6A1B"/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 w:cs="Arial"/>
        <w:noProof/>
        <w:sz w:val="26"/>
        <w:szCs w:val="26"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940E03" wp14:editId="62410D00">
              <wp:simplePos x="0" y="0"/>
              <wp:positionH relativeFrom="column">
                <wp:posOffset>236220</wp:posOffset>
              </wp:positionH>
              <wp:positionV relativeFrom="paragraph">
                <wp:posOffset>-672465</wp:posOffset>
              </wp:positionV>
              <wp:extent cx="5038725" cy="714375"/>
              <wp:effectExtent l="0" t="0" r="9525" b="9525"/>
              <wp:wrapSquare wrapText="bothSides"/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38725" cy="714375"/>
                        <a:chOff x="0" y="0"/>
                        <a:chExt cx="5038725" cy="714375"/>
                      </a:xfrm>
                    </wpg:grpSpPr>
                    <wps:wsp>
                      <wps:cNvPr id="1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914A6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0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962025" y="295275"/>
                          <a:ext cx="40767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B6D16" w14:textId="77777777" w:rsidR="004C13BF" w:rsidRPr="00044355" w:rsidRDefault="004C13BF" w:rsidP="002A6A1B">
                            <w:pPr>
                              <w:pStyle w:val="Rodap"/>
                              <w:tabs>
                                <w:tab w:val="clear" w:pos="8504"/>
                                <w:tab w:val="right" w:pos="9213"/>
                              </w:tabs>
                              <w:jc w:val="center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Rua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UBE, nº 01 - Campus da UFRRJ - Seropédica-RJ</w:t>
                            </w:r>
                          </w:p>
                          <w:p w14:paraId="00F4CF9F" w14:textId="77777777" w:rsidR="004C13BF" w:rsidRPr="00044355" w:rsidRDefault="004C13BF" w:rsidP="002A6A1B">
                            <w:pPr>
                              <w:pStyle w:val="Rodap"/>
                              <w:ind w:right="-568"/>
                              <w:rPr>
                                <w:rFonts w:cstheme="minorHAnsi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i/>
                                <w:szCs w:val="24"/>
                              </w:rPr>
                              <w:t xml:space="preserve">             </w:t>
                            </w:r>
                            <w:r w:rsidRPr="00044355">
                              <w:rPr>
                                <w:rFonts w:cstheme="minorHAnsi"/>
                                <w:i/>
                                <w:szCs w:val="24"/>
                              </w:rPr>
                              <w:t>CEP: 23897-010 - E-mail: semop@seropedica.rj.gov.br</w:t>
                            </w:r>
                          </w:p>
                          <w:p w14:paraId="4ACDA615" w14:textId="77777777" w:rsidR="004C13BF" w:rsidRDefault="004C13BF" w:rsidP="002A6A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3940E03" id="Grupo 18" o:spid="_x0000_s1028" style="position:absolute;left:0;text-align:left;margin-left:18.6pt;margin-top:-52.95pt;width:396.75pt;height:56.25pt;z-index:251663360;mso-width-relative:margin" coordsize="50387,7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">
              <v:shape id="_x0000_s1029" type="#_x0000_t202" style="position:absolute;width:50101;height:7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S4L8A&#10;AADbAAAADwAAAGRycy9kb3ducmV2LnhtbERP24rCMBB9F/yHMIIvsk2V9VaNsgqKr7p+wLQZ22Iz&#10;KU3W1r83C4JvczjXWW87U4kHNa60rGAcxSCIM6tLzhVcfw9fCxDOI2usLJOCJznYbvq9NSbatnym&#10;x8XnIoSwS1BB4X2dSOmyggy6yNbEgbvZxqAPsMmlbrAN4aaSkzieSYMlh4YCa9oXlN0vf0bB7dSO&#10;pss2Pfrr/Pw922E5T+1TqeGg+1mB8NT5j/jtPukwfwn/v4QD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W1LgvwAAANsAAAAPAAAAAAAAAAAAAAAAAJgCAABkcnMvZG93bnJl&#10;di54bWxQSwUGAAAAAAQABAD1AAAAhAMAAAAA&#10;" stroked="f">
                <v:textbox>
                  <w:txbxContent>
                    <w:p w14:paraId="0B0914A6" w14:textId="77777777" w:rsidR="004C13BF" w:rsidRDefault="004C13BF" w:rsidP="002A6A1B"/>
                  </w:txbxContent>
                </v:textbox>
              </v:shape>
              <v:shape id="_x0000_s1030" type="#_x0000_t202" style="position:absolute;left:9620;top:2952;width:40767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<v:textbox>
                  <w:txbxContent>
                    <w:p w14:paraId="54DB6D16" w14:textId="77777777" w:rsidR="004C13BF" w:rsidRPr="00044355" w:rsidRDefault="004C13BF" w:rsidP="002A6A1B">
                      <w:pPr>
                        <w:pStyle w:val="Rodap"/>
                        <w:tabs>
                          <w:tab w:val="clear" w:pos="8504"/>
                          <w:tab w:val="right" w:pos="9213"/>
                        </w:tabs>
                        <w:jc w:val="center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Rua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UBE, nº 01 - Campus da UFRRJ - Seropédica-RJ</w:t>
                      </w:r>
                    </w:p>
                    <w:p w14:paraId="00F4CF9F" w14:textId="77777777" w:rsidR="004C13BF" w:rsidRPr="00044355" w:rsidRDefault="004C13BF" w:rsidP="002A6A1B">
                      <w:pPr>
                        <w:pStyle w:val="Rodap"/>
                        <w:ind w:right="-568"/>
                        <w:rPr>
                          <w:rFonts w:cstheme="minorHAnsi"/>
                          <w:i/>
                          <w:szCs w:val="24"/>
                        </w:rPr>
                      </w:pPr>
                      <w:r>
                        <w:rPr>
                          <w:rFonts w:cstheme="minorHAnsi"/>
                          <w:i/>
                          <w:szCs w:val="24"/>
                        </w:rPr>
                        <w:t xml:space="preserve">             </w:t>
                      </w:r>
                      <w:r w:rsidRPr="00044355">
                        <w:rPr>
                          <w:rFonts w:cstheme="minorHAnsi"/>
                          <w:i/>
                          <w:szCs w:val="24"/>
                        </w:rPr>
                        <w:t>CEP: 23897-010 - E-mail: semop@seropedica.rj.gov.br</w:t>
                      </w:r>
                    </w:p>
                    <w:p w14:paraId="4ACDA615" w14:textId="77777777" w:rsidR="004C13BF" w:rsidRDefault="004C13BF" w:rsidP="002A6A1B"/>
                  </w:txbxContent>
                </v:textbox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B449AE" w14:textId="77777777" w:rsidR="00471F6D" w:rsidRDefault="00471F6D" w:rsidP="00FA3104">
      <w:pPr>
        <w:spacing w:after="0" w:line="240" w:lineRule="auto"/>
      </w:pPr>
      <w:r>
        <w:separator/>
      </w:r>
    </w:p>
  </w:footnote>
  <w:footnote w:type="continuationSeparator" w:id="0">
    <w:p w14:paraId="66DB1FF7" w14:textId="77777777" w:rsidR="00471F6D" w:rsidRDefault="00471F6D" w:rsidP="00FA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AA041" w14:textId="27425944" w:rsidR="004C13BF" w:rsidRDefault="007E426A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9A0DC93" wp14:editId="29B44F5F">
              <wp:simplePos x="0" y="0"/>
              <wp:positionH relativeFrom="margin">
                <wp:posOffset>455930</wp:posOffset>
              </wp:positionH>
              <wp:positionV relativeFrom="paragraph">
                <wp:posOffset>-174625</wp:posOffset>
              </wp:positionV>
              <wp:extent cx="3400425" cy="828675"/>
              <wp:effectExtent l="0" t="0" r="9525" b="9525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042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0E11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Estado do Rio de Janeiro</w:t>
                          </w:r>
                        </w:p>
                        <w:p w14:paraId="57F661DE" w14:textId="77777777" w:rsidR="004C13BF" w:rsidRPr="006938A3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Prefeitura Municipal de Seropédica</w:t>
                          </w:r>
                        </w:p>
                        <w:p w14:paraId="22155B44" w14:textId="77777777" w:rsidR="004C13BF" w:rsidRDefault="004C13BF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938A3">
                            <w:rPr>
                              <w:rFonts w:ascii="Arial" w:hAnsi="Arial" w:cs="Arial"/>
                              <w:szCs w:val="24"/>
                            </w:rPr>
                            <w:t>Secretaria de Segurança e Ordem Pública</w:t>
                          </w:r>
                        </w:p>
                        <w:p w14:paraId="5EE38396" w14:textId="4BC98304" w:rsidR="007E426A" w:rsidRDefault="007E426A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Cs w:val="24"/>
                            </w:rPr>
                            <w:t>Guarda Civil Municipal</w:t>
                          </w:r>
                        </w:p>
                        <w:p w14:paraId="6C6F0802" w14:textId="77777777" w:rsidR="007E426A" w:rsidRPr="006938A3" w:rsidRDefault="007E426A" w:rsidP="00FA3104">
                          <w:pPr>
                            <w:pStyle w:val="Cabealho"/>
                            <w:jc w:val="left"/>
                            <w:rPr>
                              <w:rFonts w:ascii="Arial" w:hAnsi="Arial" w:cs="Arial"/>
                              <w:szCs w:val="24"/>
                            </w:rPr>
                          </w:pPr>
                        </w:p>
                        <w:p w14:paraId="285AFC79" w14:textId="77777777" w:rsidR="004C13BF" w:rsidRDefault="004C13BF" w:rsidP="00FA3104"/>
                        <w:p w14:paraId="45946D59" w14:textId="77777777" w:rsidR="004C13BF" w:rsidRDefault="004C13BF" w:rsidP="00FA310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0DC93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5.9pt;margin-top:-13.75pt;width:267.75pt;height:65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" stroked="f">
              <v:textbox>
                <w:txbxContent>
                  <w:p w14:paraId="1D260E11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Estado do Rio de Janeiro</w:t>
                    </w:r>
                  </w:p>
                  <w:p w14:paraId="57F661DE" w14:textId="77777777" w:rsidR="004C13BF" w:rsidRPr="006938A3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Prefeitura Municipal de Seropédica</w:t>
                    </w:r>
                  </w:p>
                  <w:p w14:paraId="22155B44" w14:textId="77777777" w:rsidR="004C13BF" w:rsidRDefault="004C13BF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 w:rsidRPr="006938A3">
                      <w:rPr>
                        <w:rFonts w:ascii="Arial" w:hAnsi="Arial" w:cs="Arial"/>
                        <w:szCs w:val="24"/>
                      </w:rPr>
                      <w:t>Secretaria de Segurança e Ordem Pública</w:t>
                    </w:r>
                  </w:p>
                  <w:p w14:paraId="5EE38396" w14:textId="4BC98304" w:rsidR="007E426A" w:rsidRDefault="007E426A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  <w:r>
                      <w:rPr>
                        <w:rFonts w:ascii="Arial" w:hAnsi="Arial" w:cs="Arial"/>
                        <w:szCs w:val="24"/>
                      </w:rPr>
                      <w:t>Guarda Civil Municipal</w:t>
                    </w:r>
                  </w:p>
                  <w:p w14:paraId="6C6F0802" w14:textId="77777777" w:rsidR="007E426A" w:rsidRPr="006938A3" w:rsidRDefault="007E426A" w:rsidP="00FA3104">
                    <w:pPr>
                      <w:pStyle w:val="Cabealho"/>
                      <w:jc w:val="left"/>
                      <w:rPr>
                        <w:rFonts w:ascii="Arial" w:hAnsi="Arial" w:cs="Arial"/>
                        <w:szCs w:val="24"/>
                      </w:rPr>
                    </w:pPr>
                  </w:p>
                  <w:p w14:paraId="285AFC79" w14:textId="77777777" w:rsidR="004C13BF" w:rsidRDefault="004C13BF" w:rsidP="00FA3104"/>
                  <w:p w14:paraId="45946D59" w14:textId="77777777" w:rsidR="004C13BF" w:rsidRDefault="004C13BF" w:rsidP="00FA3104"/>
                </w:txbxContent>
              </v:textbox>
              <w10:wrap type="square" anchorx="margin"/>
            </v:shape>
          </w:pict>
        </mc:Fallback>
      </mc:AlternateContent>
    </w:r>
    <w:r w:rsidR="006D6F38">
      <w:rPr>
        <w:noProof/>
        <w:lang w:eastAsia="pt-BR"/>
      </w:rPr>
      <w:drawing>
        <wp:anchor distT="0" distB="0" distL="114300" distR="114300" simplePos="0" relativeHeight="251674624" behindDoc="0" locked="0" layoutInCell="1" allowOverlap="1" wp14:anchorId="2B700F05" wp14:editId="08F3E4A7">
          <wp:simplePos x="0" y="0"/>
          <wp:positionH relativeFrom="column">
            <wp:posOffset>5313045</wp:posOffset>
          </wp:positionH>
          <wp:positionV relativeFrom="paragraph">
            <wp:posOffset>-259080</wp:posOffset>
          </wp:positionV>
          <wp:extent cx="1104808" cy="723265"/>
          <wp:effectExtent l="0" t="0" r="635" b="635"/>
          <wp:wrapNone/>
          <wp:docPr id="92364506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079" cy="72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7C20">
      <w:rPr>
        <w:noProof/>
        <w:lang w:eastAsia="pt-BR"/>
      </w:rPr>
      <w:drawing>
        <wp:anchor distT="0" distB="0" distL="114300" distR="114300" simplePos="0" relativeHeight="251672576" behindDoc="0" locked="0" layoutInCell="1" allowOverlap="1" wp14:anchorId="0060AE26" wp14:editId="376759C6">
          <wp:simplePos x="0" y="0"/>
          <wp:positionH relativeFrom="column">
            <wp:posOffset>-316230</wp:posOffset>
          </wp:positionH>
          <wp:positionV relativeFrom="paragraph">
            <wp:posOffset>-268605</wp:posOffset>
          </wp:positionV>
          <wp:extent cx="695325" cy="695325"/>
          <wp:effectExtent l="0" t="0" r="9525" b="9525"/>
          <wp:wrapSquare wrapText="bothSides"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1BB983" w14:textId="0E43B40B" w:rsidR="00457093" w:rsidRDefault="00457093">
    <w:pPr>
      <w:pStyle w:val="Cabealho"/>
    </w:pPr>
  </w:p>
  <w:p w14:paraId="3B5B1F72" w14:textId="2550C4A4" w:rsidR="00457093" w:rsidRDefault="0045709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53DE1"/>
    <w:multiLevelType w:val="hybridMultilevel"/>
    <w:tmpl w:val="4BE4FE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66AE"/>
    <w:multiLevelType w:val="hybridMultilevel"/>
    <w:tmpl w:val="3586CD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795209"/>
    <w:multiLevelType w:val="hybridMultilevel"/>
    <w:tmpl w:val="82AA202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A328A"/>
    <w:multiLevelType w:val="hybridMultilevel"/>
    <w:tmpl w:val="B7582D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A507D1"/>
    <w:multiLevelType w:val="hybridMultilevel"/>
    <w:tmpl w:val="1988E77C"/>
    <w:lvl w:ilvl="0" w:tplc="0416000F">
      <w:start w:val="1"/>
      <w:numFmt w:val="decimal"/>
      <w:lvlText w:val="%1."/>
      <w:lvlJc w:val="left"/>
      <w:pPr>
        <w:ind w:left="2205" w:hanging="360"/>
      </w:pPr>
    </w:lvl>
    <w:lvl w:ilvl="1" w:tplc="04160019" w:tentative="1">
      <w:start w:val="1"/>
      <w:numFmt w:val="lowerLetter"/>
      <w:lvlText w:val="%2."/>
      <w:lvlJc w:val="left"/>
      <w:pPr>
        <w:ind w:left="2925" w:hanging="360"/>
      </w:pPr>
    </w:lvl>
    <w:lvl w:ilvl="2" w:tplc="0416001B" w:tentative="1">
      <w:start w:val="1"/>
      <w:numFmt w:val="lowerRoman"/>
      <w:lvlText w:val="%3."/>
      <w:lvlJc w:val="right"/>
      <w:pPr>
        <w:ind w:left="3645" w:hanging="180"/>
      </w:pPr>
    </w:lvl>
    <w:lvl w:ilvl="3" w:tplc="0416000F" w:tentative="1">
      <w:start w:val="1"/>
      <w:numFmt w:val="decimal"/>
      <w:lvlText w:val="%4."/>
      <w:lvlJc w:val="left"/>
      <w:pPr>
        <w:ind w:left="4365" w:hanging="360"/>
      </w:pPr>
    </w:lvl>
    <w:lvl w:ilvl="4" w:tplc="04160019" w:tentative="1">
      <w:start w:val="1"/>
      <w:numFmt w:val="lowerLetter"/>
      <w:lvlText w:val="%5."/>
      <w:lvlJc w:val="left"/>
      <w:pPr>
        <w:ind w:left="5085" w:hanging="360"/>
      </w:pPr>
    </w:lvl>
    <w:lvl w:ilvl="5" w:tplc="0416001B" w:tentative="1">
      <w:start w:val="1"/>
      <w:numFmt w:val="lowerRoman"/>
      <w:lvlText w:val="%6."/>
      <w:lvlJc w:val="right"/>
      <w:pPr>
        <w:ind w:left="5805" w:hanging="180"/>
      </w:pPr>
    </w:lvl>
    <w:lvl w:ilvl="6" w:tplc="0416000F" w:tentative="1">
      <w:start w:val="1"/>
      <w:numFmt w:val="decimal"/>
      <w:lvlText w:val="%7."/>
      <w:lvlJc w:val="left"/>
      <w:pPr>
        <w:ind w:left="6525" w:hanging="360"/>
      </w:pPr>
    </w:lvl>
    <w:lvl w:ilvl="7" w:tplc="04160019" w:tentative="1">
      <w:start w:val="1"/>
      <w:numFmt w:val="lowerLetter"/>
      <w:lvlText w:val="%8."/>
      <w:lvlJc w:val="left"/>
      <w:pPr>
        <w:ind w:left="7245" w:hanging="360"/>
      </w:pPr>
    </w:lvl>
    <w:lvl w:ilvl="8" w:tplc="0416001B" w:tentative="1">
      <w:start w:val="1"/>
      <w:numFmt w:val="lowerRoman"/>
      <w:lvlText w:val="%9."/>
      <w:lvlJc w:val="right"/>
      <w:pPr>
        <w:ind w:left="796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104"/>
    <w:rsid w:val="00014287"/>
    <w:rsid w:val="00015E87"/>
    <w:rsid w:val="00035B36"/>
    <w:rsid w:val="00042139"/>
    <w:rsid w:val="00043AC1"/>
    <w:rsid w:val="00057373"/>
    <w:rsid w:val="0006771D"/>
    <w:rsid w:val="00067979"/>
    <w:rsid w:val="00080BEE"/>
    <w:rsid w:val="0009562D"/>
    <w:rsid w:val="000A5048"/>
    <w:rsid w:val="000B7FE1"/>
    <w:rsid w:val="000D4A19"/>
    <w:rsid w:val="000D77F7"/>
    <w:rsid w:val="000E007E"/>
    <w:rsid w:val="000E06FF"/>
    <w:rsid w:val="000F0B70"/>
    <w:rsid w:val="00115DF2"/>
    <w:rsid w:val="00141357"/>
    <w:rsid w:val="00143211"/>
    <w:rsid w:val="00144344"/>
    <w:rsid w:val="001643AA"/>
    <w:rsid w:val="00183D90"/>
    <w:rsid w:val="001A3347"/>
    <w:rsid w:val="001B05B2"/>
    <w:rsid w:val="001C4A9D"/>
    <w:rsid w:val="00213F7C"/>
    <w:rsid w:val="0021616D"/>
    <w:rsid w:val="00231E0B"/>
    <w:rsid w:val="00233FEB"/>
    <w:rsid w:val="0023537B"/>
    <w:rsid w:val="00253B35"/>
    <w:rsid w:val="00265B56"/>
    <w:rsid w:val="0027575A"/>
    <w:rsid w:val="00283E78"/>
    <w:rsid w:val="002A3E80"/>
    <w:rsid w:val="002A6A1B"/>
    <w:rsid w:val="002E3FFC"/>
    <w:rsid w:val="002F21D0"/>
    <w:rsid w:val="002F5BFA"/>
    <w:rsid w:val="00300BC6"/>
    <w:rsid w:val="00300CCB"/>
    <w:rsid w:val="00304F36"/>
    <w:rsid w:val="003374CC"/>
    <w:rsid w:val="00350CDB"/>
    <w:rsid w:val="00370807"/>
    <w:rsid w:val="003837E8"/>
    <w:rsid w:val="003C51C7"/>
    <w:rsid w:val="003C677B"/>
    <w:rsid w:val="003C68C6"/>
    <w:rsid w:val="00421B4A"/>
    <w:rsid w:val="00437913"/>
    <w:rsid w:val="00444EF3"/>
    <w:rsid w:val="00457093"/>
    <w:rsid w:val="00471F6D"/>
    <w:rsid w:val="00483156"/>
    <w:rsid w:val="004930F1"/>
    <w:rsid w:val="004C13BF"/>
    <w:rsid w:val="004D52AE"/>
    <w:rsid w:val="004D6201"/>
    <w:rsid w:val="0051066E"/>
    <w:rsid w:val="00522D0D"/>
    <w:rsid w:val="00553921"/>
    <w:rsid w:val="005631EE"/>
    <w:rsid w:val="005841C5"/>
    <w:rsid w:val="005D1CD3"/>
    <w:rsid w:val="005D67E6"/>
    <w:rsid w:val="005F5866"/>
    <w:rsid w:val="00606A22"/>
    <w:rsid w:val="00617068"/>
    <w:rsid w:val="0062584E"/>
    <w:rsid w:val="006469C5"/>
    <w:rsid w:val="00650534"/>
    <w:rsid w:val="00651EFB"/>
    <w:rsid w:val="00677C20"/>
    <w:rsid w:val="0069146F"/>
    <w:rsid w:val="006B3966"/>
    <w:rsid w:val="006D6F38"/>
    <w:rsid w:val="006F2FD8"/>
    <w:rsid w:val="00701230"/>
    <w:rsid w:val="0070626A"/>
    <w:rsid w:val="007309AD"/>
    <w:rsid w:val="00737B7E"/>
    <w:rsid w:val="00750C6A"/>
    <w:rsid w:val="007573A5"/>
    <w:rsid w:val="00760E37"/>
    <w:rsid w:val="0077087F"/>
    <w:rsid w:val="00783B74"/>
    <w:rsid w:val="007E426A"/>
    <w:rsid w:val="007F0638"/>
    <w:rsid w:val="00800796"/>
    <w:rsid w:val="008166C8"/>
    <w:rsid w:val="00832FC1"/>
    <w:rsid w:val="008512DE"/>
    <w:rsid w:val="00853F7C"/>
    <w:rsid w:val="00855A9F"/>
    <w:rsid w:val="008760A5"/>
    <w:rsid w:val="00884D6E"/>
    <w:rsid w:val="008B4242"/>
    <w:rsid w:val="008D350D"/>
    <w:rsid w:val="008F411B"/>
    <w:rsid w:val="00922A4A"/>
    <w:rsid w:val="00932867"/>
    <w:rsid w:val="00941DD6"/>
    <w:rsid w:val="00950199"/>
    <w:rsid w:val="0096710F"/>
    <w:rsid w:val="00980FC2"/>
    <w:rsid w:val="00981203"/>
    <w:rsid w:val="009849FC"/>
    <w:rsid w:val="009A2ECD"/>
    <w:rsid w:val="009D6840"/>
    <w:rsid w:val="00A25FE9"/>
    <w:rsid w:val="00A30949"/>
    <w:rsid w:val="00A544E3"/>
    <w:rsid w:val="00A70DC9"/>
    <w:rsid w:val="00A7229A"/>
    <w:rsid w:val="00A87A8A"/>
    <w:rsid w:val="00A90F6B"/>
    <w:rsid w:val="00AB0405"/>
    <w:rsid w:val="00AC65D4"/>
    <w:rsid w:val="00AF2A4F"/>
    <w:rsid w:val="00AF6A14"/>
    <w:rsid w:val="00B13780"/>
    <w:rsid w:val="00B16362"/>
    <w:rsid w:val="00B34505"/>
    <w:rsid w:val="00B618FD"/>
    <w:rsid w:val="00B76A55"/>
    <w:rsid w:val="00B94214"/>
    <w:rsid w:val="00B94F9F"/>
    <w:rsid w:val="00BF2FBF"/>
    <w:rsid w:val="00BF4A14"/>
    <w:rsid w:val="00BF644A"/>
    <w:rsid w:val="00C0276A"/>
    <w:rsid w:val="00C2416B"/>
    <w:rsid w:val="00C244F3"/>
    <w:rsid w:val="00C544E7"/>
    <w:rsid w:val="00C83F76"/>
    <w:rsid w:val="00C9142C"/>
    <w:rsid w:val="00C9502A"/>
    <w:rsid w:val="00C96A46"/>
    <w:rsid w:val="00CB30A7"/>
    <w:rsid w:val="00CE1CCF"/>
    <w:rsid w:val="00CE4DC1"/>
    <w:rsid w:val="00D07895"/>
    <w:rsid w:val="00D2745E"/>
    <w:rsid w:val="00D373C6"/>
    <w:rsid w:val="00D52EA4"/>
    <w:rsid w:val="00D5502D"/>
    <w:rsid w:val="00D635AB"/>
    <w:rsid w:val="00D814B7"/>
    <w:rsid w:val="00D92652"/>
    <w:rsid w:val="00E027D9"/>
    <w:rsid w:val="00E41CEC"/>
    <w:rsid w:val="00E51AB9"/>
    <w:rsid w:val="00E623E3"/>
    <w:rsid w:val="00E72430"/>
    <w:rsid w:val="00EA1A2D"/>
    <w:rsid w:val="00EB3DE1"/>
    <w:rsid w:val="00EB7EE8"/>
    <w:rsid w:val="00EC04B3"/>
    <w:rsid w:val="00EE0201"/>
    <w:rsid w:val="00EF1161"/>
    <w:rsid w:val="00F04032"/>
    <w:rsid w:val="00F069E6"/>
    <w:rsid w:val="00F13BE4"/>
    <w:rsid w:val="00F17CE0"/>
    <w:rsid w:val="00F2165E"/>
    <w:rsid w:val="00F219D0"/>
    <w:rsid w:val="00F23BBF"/>
    <w:rsid w:val="00F260AD"/>
    <w:rsid w:val="00F30F34"/>
    <w:rsid w:val="00F53D26"/>
    <w:rsid w:val="00F61CED"/>
    <w:rsid w:val="00F97E02"/>
    <w:rsid w:val="00FA3104"/>
    <w:rsid w:val="00FB218A"/>
    <w:rsid w:val="00FD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4D7DE0"/>
  <w15:chartTrackingRefBased/>
  <w15:docId w15:val="{D1A6BA8A-146C-4749-9881-586C2159D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65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  <w:jc w:val="both"/>
    </w:pPr>
    <w:rPr>
      <w:sz w:val="24"/>
    </w:rPr>
  </w:style>
  <w:style w:type="character" w:customStyle="1" w:styleId="CabealhoChar">
    <w:name w:val="Cabeçalho Char"/>
    <w:basedOn w:val="Fontepargpadro"/>
    <w:link w:val="Cabealho"/>
    <w:uiPriority w:val="99"/>
    <w:rsid w:val="00FA3104"/>
    <w:rPr>
      <w:rFonts w:ascii="Calibri" w:eastAsia="Calibri" w:hAnsi="Calibri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A3104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FA3104"/>
  </w:style>
  <w:style w:type="paragraph" w:styleId="Textodebalo">
    <w:name w:val="Balloon Text"/>
    <w:basedOn w:val="Normal"/>
    <w:link w:val="TextodebaloChar"/>
    <w:uiPriority w:val="99"/>
    <w:semiHidden/>
    <w:unhideWhenUsed/>
    <w:rsid w:val="00FA31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3104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55A9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74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0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0E859-CEDF-4892-BD8E-227FAD151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SEMOP1</dc:creator>
  <cp:keywords/>
  <dc:description/>
  <cp:lastModifiedBy>SEMOP</cp:lastModifiedBy>
  <cp:revision>4</cp:revision>
  <cp:lastPrinted>2023-02-15T14:49:00Z</cp:lastPrinted>
  <dcterms:created xsi:type="dcterms:W3CDTF">2025-06-16T19:54:00Z</dcterms:created>
  <dcterms:modified xsi:type="dcterms:W3CDTF">2025-06-16T19:57:00Z</dcterms:modified>
</cp:coreProperties>
</file>