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rPr>
          <w:rFonts w:ascii="Times New Roman"/>
        </w:rPr>
      </w:pPr>
    </w:p>
    <w:p>
      <w:pPr>
        <w:pStyle w:val="BodyText"/>
        <w:ind w:left="140" w:right="140"/>
        <w:jc w:val="both"/>
      </w:pPr>
      <w:r>
        <w:rPr/>
        <w:t>A SECRETARIA DE ADMINISTRAÇÃO, da Prefeitura Municipal de Seropédica, em conformidade com o que dispõe o Art. 9. º da Lei nº. 314/2005, e na forma do Art. 83 da Lei nº. 011 de janeiro de 1997.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40" w:right="139" w:firstLine="73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131/2025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Paulo Cesar Galvão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nº.11753, </w:t>
      </w:r>
      <w:r>
        <w:rPr>
          <w:sz w:val="24"/>
        </w:rPr>
        <w:t>lotado (a) na Secretaria de Eduação, </w:t>
      </w:r>
      <w:r>
        <w:rPr>
          <w:rFonts w:ascii="Arial" w:hAnsi="Arial"/>
          <w:b/>
          <w:sz w:val="24"/>
        </w:rPr>
        <w:t>15 </w:t>
      </w:r>
      <w:r>
        <w:rPr>
          <w:sz w:val="24"/>
        </w:rPr>
        <w:t>(quize)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05/12/2024 à 19/12/2024,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1699/2024.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Nº.132/2025 – RESOLVE: </w:t>
      </w:r>
      <w:r>
        <w:rPr>
          <w:sz w:val="24"/>
        </w:rPr>
        <w:t>Conceder a (o) servidor (a)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Denise Rafael Souza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nº.16714,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</w:t>
      </w:r>
      <w:r>
        <w:rPr>
          <w:spacing w:val="-1"/>
          <w:sz w:val="24"/>
        </w:rPr>
        <w:t> </w:t>
      </w:r>
      <w:r>
        <w:rPr>
          <w:sz w:val="24"/>
        </w:rPr>
        <w:t>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19/12/2024 à 20/12/2024,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1703/2024.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Nº.133/2025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Viviane Ramos da Silva </w:t>
      </w:r>
      <w:r>
        <w:rPr>
          <w:sz w:val="24"/>
        </w:rPr>
        <w:t>matrícula </w:t>
      </w:r>
      <w:r>
        <w:rPr>
          <w:rFonts w:ascii="Arial" w:hAnsi="Arial"/>
          <w:b/>
          <w:sz w:val="24"/>
        </w:rPr>
        <w:t>nº.11937,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18/12/2024 à 16/01/2025,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1700/2024.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Alice Francisca Batista Ribeiro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nº.1298,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19/12/2024 à 18/03/2024,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1695/2024.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Silvo Martins de Oliveia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nº.3457,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</w:t>
      </w:r>
      <w:r>
        <w:rPr>
          <w:spacing w:val="-1"/>
          <w:sz w:val="24"/>
        </w:rPr>
        <w:t> </w:t>
      </w:r>
      <w:r>
        <w:rPr>
          <w:sz w:val="24"/>
        </w:rPr>
        <w:t>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21/12/2024 à 18/03/2024,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1695/2024.</w:t>
      </w:r>
    </w:p>
    <w:p>
      <w:pPr>
        <w:pStyle w:val="BodyText"/>
        <w:spacing w:before="275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Alice Francisca Batista Ribeiro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nº.1298,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19/12/2024 à 20/03/2025,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1696/2024.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699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</w:t>
      </w:r>
    </w:p>
    <w:p>
      <w:pPr>
        <w:pStyle w:val="BodyText"/>
      </w:pPr>
    </w:p>
    <w:p>
      <w:pPr>
        <w:pStyle w:val="Title"/>
      </w:pPr>
      <w:r>
        <w:rPr/>
        <w:t>Jonathan</w:t>
      </w:r>
      <w:r>
        <w:rPr>
          <w:spacing w:val="-8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Werneck Secretário de Administração</w:t>
      </w:r>
    </w:p>
    <w:p>
      <w:pPr>
        <w:pStyle w:val="Title"/>
        <w:ind w:left="1928"/>
      </w:pPr>
      <w:r>
        <w:rPr/>
        <w:t>Matr. </w:t>
      </w:r>
      <w:r>
        <w:rPr>
          <w:spacing w:val="-2"/>
        </w:rPr>
        <w:t>20433926</w:t>
      </w:r>
    </w:p>
    <w:sectPr>
      <w:headerReference w:type="default" r:id="rId5"/>
      <w:type w:val="continuous"/>
      <w:pgSz w:w="11910" w:h="16840"/>
      <w:pgMar w:header="381" w:footer="0" w:top="200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380506</wp:posOffset>
          </wp:positionH>
          <wp:positionV relativeFrom="page">
            <wp:posOffset>242086</wp:posOffset>
          </wp:positionV>
          <wp:extent cx="812677" cy="8835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677" cy="883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1625600</wp:posOffset>
              </wp:positionH>
              <wp:positionV relativeFrom="page">
                <wp:posOffset>465027</wp:posOffset>
              </wp:positionV>
              <wp:extent cx="2625725" cy="546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pt;margin-top:36.61631pt;width:206.75pt;height:43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27" w:right="283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EXTRATO LICENÇA MÉDICA</dc:title>
  <dcterms:created xsi:type="dcterms:W3CDTF">2025-08-21T18:25:57Z</dcterms:created>
  <dcterms:modified xsi:type="dcterms:W3CDTF">2025-08-21T18:25:57Z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</Properties>
</file>