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43" w:rsidRDefault="00167343" w:rsidP="00167343">
      <w:pPr>
        <w:jc w:val="right"/>
        <w:rPr>
          <w:sz w:val="28"/>
          <w:szCs w:val="28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148590</wp:posOffset>
                </wp:positionV>
                <wp:extent cx="2857500" cy="976630"/>
                <wp:effectExtent l="635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343" w:rsidRDefault="00167343" w:rsidP="00167343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167343" w:rsidRDefault="00167343" w:rsidP="00167343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3.25pt;margin-top:11.7pt;width:2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" stroked="f">
                <v:textbox>
                  <w:txbxContent>
                    <w:p w:rsidR="00167343" w:rsidRDefault="00167343" w:rsidP="00167343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167343" w:rsidRDefault="00167343" w:rsidP="00167343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120015</wp:posOffset>
            </wp:positionV>
            <wp:extent cx="708660" cy="7061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167343" w:rsidRDefault="00167343" w:rsidP="00167343">
      <w:pPr>
        <w:tabs>
          <w:tab w:val="left" w:pos="1800"/>
        </w:tabs>
        <w:ind w:left="1224" w:firstLine="192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                                                           </w:t>
      </w:r>
    </w:p>
    <w:p w:rsidR="00167343" w:rsidRDefault="00167343" w:rsidP="00167343">
      <w:pPr>
        <w:tabs>
          <w:tab w:val="left" w:pos="4739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ab/>
      </w:r>
    </w:p>
    <w:p w:rsidR="00167343" w:rsidRDefault="00167343" w:rsidP="00167343">
      <w:pPr>
        <w:pStyle w:val="Cabealho"/>
      </w:pPr>
    </w:p>
    <w:p w:rsidR="00E713E9" w:rsidRDefault="00E713E9"/>
    <w:p w:rsidR="00167343" w:rsidRDefault="00167343"/>
    <w:p w:rsidR="00167343" w:rsidRDefault="00167343"/>
    <w:p w:rsidR="00167343" w:rsidRPr="00B754E4" w:rsidRDefault="00167343" w:rsidP="00167343">
      <w:pPr>
        <w:ind w:left="-180"/>
        <w:jc w:val="center"/>
        <w:rPr>
          <w:b/>
          <w:sz w:val="28"/>
        </w:rPr>
      </w:pPr>
      <w:r w:rsidRPr="00B754E4">
        <w:rPr>
          <w:b/>
          <w:sz w:val="28"/>
        </w:rPr>
        <w:t xml:space="preserve">PORTARIA Nº </w:t>
      </w:r>
      <w:r>
        <w:rPr>
          <w:b/>
          <w:sz w:val="28"/>
        </w:rPr>
        <w:t>57</w:t>
      </w:r>
      <w:r>
        <w:rPr>
          <w:b/>
          <w:sz w:val="28"/>
        </w:rPr>
        <w:t>3</w:t>
      </w:r>
      <w:r w:rsidRPr="00B754E4">
        <w:rPr>
          <w:b/>
          <w:sz w:val="28"/>
        </w:rPr>
        <w:t xml:space="preserve"> DE </w:t>
      </w:r>
      <w:r>
        <w:rPr>
          <w:b/>
          <w:sz w:val="28"/>
        </w:rPr>
        <w:t>21</w:t>
      </w:r>
      <w:r>
        <w:rPr>
          <w:b/>
          <w:sz w:val="28"/>
        </w:rPr>
        <w:t xml:space="preserve"> </w:t>
      </w:r>
      <w:r w:rsidRPr="00B754E4">
        <w:rPr>
          <w:b/>
          <w:sz w:val="28"/>
        </w:rPr>
        <w:t xml:space="preserve">DE </w:t>
      </w:r>
      <w:r>
        <w:rPr>
          <w:b/>
          <w:sz w:val="28"/>
        </w:rPr>
        <w:t>JULH</w:t>
      </w:r>
      <w:r>
        <w:rPr>
          <w:b/>
          <w:sz w:val="28"/>
        </w:rPr>
        <w:t>O</w:t>
      </w:r>
      <w:r w:rsidRPr="00B754E4">
        <w:rPr>
          <w:b/>
          <w:sz w:val="28"/>
        </w:rPr>
        <w:t xml:space="preserve"> DE 20</w:t>
      </w:r>
      <w:r>
        <w:rPr>
          <w:b/>
          <w:sz w:val="28"/>
        </w:rPr>
        <w:t>2</w:t>
      </w:r>
      <w:r>
        <w:rPr>
          <w:b/>
          <w:sz w:val="28"/>
        </w:rPr>
        <w:t>5</w:t>
      </w:r>
      <w:r w:rsidRPr="00B754E4">
        <w:rPr>
          <w:b/>
          <w:sz w:val="28"/>
        </w:rPr>
        <w:t>.</w:t>
      </w:r>
    </w:p>
    <w:p w:rsidR="00167343" w:rsidRDefault="00167343" w:rsidP="00167343">
      <w:pPr>
        <w:ind w:left="-180"/>
        <w:jc w:val="both"/>
        <w:rPr>
          <w:sz w:val="28"/>
        </w:rPr>
      </w:pPr>
    </w:p>
    <w:p w:rsidR="00167343" w:rsidRDefault="00167343" w:rsidP="00167343">
      <w:pPr>
        <w:ind w:left="-180"/>
        <w:jc w:val="both"/>
        <w:rPr>
          <w:sz w:val="28"/>
        </w:rPr>
      </w:pPr>
    </w:p>
    <w:p w:rsidR="00167343" w:rsidRDefault="00167343" w:rsidP="00167343">
      <w:pPr>
        <w:ind w:left="-180"/>
        <w:jc w:val="both"/>
        <w:rPr>
          <w:sz w:val="28"/>
        </w:rPr>
      </w:pPr>
    </w:p>
    <w:p w:rsidR="00167343" w:rsidRDefault="00167343" w:rsidP="00167343">
      <w:pPr>
        <w:ind w:left="-180"/>
        <w:jc w:val="both"/>
        <w:rPr>
          <w:sz w:val="28"/>
        </w:rPr>
      </w:pPr>
    </w:p>
    <w:p w:rsidR="00167343" w:rsidRDefault="00167343" w:rsidP="00167343">
      <w:pPr>
        <w:ind w:left="-180"/>
        <w:jc w:val="both"/>
        <w:rPr>
          <w:sz w:val="28"/>
        </w:rPr>
      </w:pPr>
      <w:r>
        <w:rPr>
          <w:sz w:val="28"/>
        </w:rPr>
        <w:t>O PREFEITO MUNICIPAL DE SEROPÉDICA, do Estado do Rio de Janeiro, no uso de suas atribuições que lhe são conferidas, na forma do Art. 74, incisos V e VII, da Lei Orgânica do Município.</w:t>
      </w:r>
    </w:p>
    <w:p w:rsidR="00167343" w:rsidRDefault="00167343" w:rsidP="00167343">
      <w:pPr>
        <w:ind w:left="-180"/>
        <w:jc w:val="both"/>
        <w:rPr>
          <w:sz w:val="28"/>
        </w:rPr>
      </w:pPr>
    </w:p>
    <w:p w:rsidR="00167343" w:rsidRDefault="00167343" w:rsidP="00167343">
      <w:pPr>
        <w:ind w:left="-180"/>
        <w:jc w:val="both"/>
        <w:rPr>
          <w:sz w:val="28"/>
        </w:rPr>
      </w:pPr>
    </w:p>
    <w:p w:rsidR="00167343" w:rsidRPr="00B71961" w:rsidRDefault="00167343" w:rsidP="00167343">
      <w:pPr>
        <w:ind w:left="-180"/>
        <w:jc w:val="right"/>
        <w:rPr>
          <w:b/>
          <w:sz w:val="28"/>
        </w:rPr>
      </w:pPr>
      <w:r w:rsidRPr="00B71961">
        <w:rPr>
          <w:b/>
          <w:sz w:val="28"/>
        </w:rPr>
        <w:t>RESOLVE:</w:t>
      </w:r>
    </w:p>
    <w:p w:rsidR="00167343" w:rsidRPr="00205AFD" w:rsidRDefault="00167343" w:rsidP="00167343">
      <w:pPr>
        <w:tabs>
          <w:tab w:val="left" w:pos="6675"/>
        </w:tabs>
        <w:ind w:left="-180"/>
        <w:jc w:val="both"/>
        <w:rPr>
          <w:sz w:val="28"/>
        </w:rPr>
      </w:pPr>
      <w:r>
        <w:rPr>
          <w:sz w:val="28"/>
        </w:rPr>
        <w:tab/>
      </w:r>
    </w:p>
    <w:p w:rsidR="00167343" w:rsidRPr="00205AFD" w:rsidRDefault="00167343" w:rsidP="00167343">
      <w:pPr>
        <w:ind w:left="-180"/>
        <w:jc w:val="both"/>
        <w:rPr>
          <w:sz w:val="28"/>
        </w:rPr>
      </w:pPr>
      <w:r w:rsidRPr="00205AFD">
        <w:rPr>
          <w:sz w:val="28"/>
        </w:rPr>
        <w:t xml:space="preserve"> </w:t>
      </w:r>
    </w:p>
    <w:p w:rsidR="00167343" w:rsidRDefault="00167343" w:rsidP="00167343">
      <w:pPr>
        <w:ind w:left="-180"/>
        <w:jc w:val="both"/>
        <w:rPr>
          <w:sz w:val="28"/>
        </w:rPr>
      </w:pPr>
      <w:r w:rsidRPr="00205AFD">
        <w:rPr>
          <w:sz w:val="28"/>
        </w:rPr>
        <w:t xml:space="preserve">Art. 1º Declarar a vacância do cargo de </w:t>
      </w:r>
      <w:r>
        <w:rPr>
          <w:b/>
          <w:sz w:val="28"/>
        </w:rPr>
        <w:t>AJUDANTE GERAL</w:t>
      </w:r>
      <w:r>
        <w:rPr>
          <w:sz w:val="28"/>
        </w:rPr>
        <w:t>, ocupado pela servidora</w:t>
      </w:r>
      <w:r w:rsidRPr="00205AFD">
        <w:rPr>
          <w:sz w:val="28"/>
        </w:rPr>
        <w:t xml:space="preserve"> </w:t>
      </w:r>
      <w:r>
        <w:rPr>
          <w:b/>
          <w:sz w:val="28"/>
        </w:rPr>
        <w:t>ELZA RODRIGUES CARVALHO DIVINO</w:t>
      </w:r>
      <w:r>
        <w:rPr>
          <w:sz w:val="28"/>
        </w:rPr>
        <w:t xml:space="preserve">, matrícula </w:t>
      </w:r>
      <w:r>
        <w:rPr>
          <w:b/>
          <w:sz w:val="28"/>
        </w:rPr>
        <w:t>3580</w:t>
      </w:r>
      <w:r w:rsidRPr="00205AFD">
        <w:rPr>
          <w:sz w:val="28"/>
        </w:rPr>
        <w:t xml:space="preserve">, por motivo de posse em outro cargo </w:t>
      </w:r>
      <w:proofErr w:type="spellStart"/>
      <w:r w:rsidRPr="00205AFD">
        <w:rPr>
          <w:sz w:val="28"/>
        </w:rPr>
        <w:t>inacu</w:t>
      </w:r>
      <w:r>
        <w:rPr>
          <w:sz w:val="28"/>
        </w:rPr>
        <w:t>mulável</w:t>
      </w:r>
      <w:proofErr w:type="spellEnd"/>
      <w:r>
        <w:rPr>
          <w:sz w:val="28"/>
        </w:rPr>
        <w:t>, nos termos do artigo 35, inciso VI</w:t>
      </w:r>
      <w:r w:rsidRPr="00205AFD">
        <w:rPr>
          <w:sz w:val="28"/>
        </w:rPr>
        <w:t xml:space="preserve"> da Lei Municipa</w:t>
      </w:r>
      <w:r>
        <w:rPr>
          <w:sz w:val="28"/>
        </w:rPr>
        <w:t>l nº 011/1997</w:t>
      </w:r>
      <w:r w:rsidRPr="00205AFD">
        <w:rPr>
          <w:sz w:val="28"/>
        </w:rPr>
        <w:t>.</w:t>
      </w:r>
    </w:p>
    <w:p w:rsidR="00167343" w:rsidRPr="00205AFD" w:rsidRDefault="00167343" w:rsidP="00167343">
      <w:pPr>
        <w:ind w:left="-180"/>
        <w:jc w:val="both"/>
        <w:rPr>
          <w:sz w:val="28"/>
        </w:rPr>
      </w:pPr>
    </w:p>
    <w:p w:rsidR="00167343" w:rsidRDefault="00167343" w:rsidP="00167343">
      <w:pPr>
        <w:ind w:left="-180"/>
        <w:jc w:val="both"/>
        <w:rPr>
          <w:sz w:val="28"/>
        </w:rPr>
      </w:pPr>
      <w:r w:rsidRPr="00205AFD">
        <w:rPr>
          <w:sz w:val="28"/>
        </w:rPr>
        <w:t xml:space="preserve">Art. 2º A vacância de que trata o art. 1º desta Portaria, será pelo prazo de </w:t>
      </w:r>
      <w:r w:rsidRPr="00205AFD">
        <w:rPr>
          <w:b/>
          <w:sz w:val="28"/>
        </w:rPr>
        <w:t>03 (três) anos</w:t>
      </w:r>
      <w:r w:rsidRPr="00205AFD">
        <w:rPr>
          <w:sz w:val="28"/>
        </w:rPr>
        <w:t>,</w:t>
      </w:r>
      <w:r>
        <w:rPr>
          <w:sz w:val="28"/>
        </w:rPr>
        <w:t xml:space="preserve"> ou antes, desde que o servidor solicite e a data será contada a partir da posse do outro cargo.</w:t>
      </w:r>
    </w:p>
    <w:p w:rsidR="00167343" w:rsidRPr="00205AFD" w:rsidRDefault="00167343" w:rsidP="00167343">
      <w:pPr>
        <w:ind w:left="-180"/>
        <w:jc w:val="both"/>
        <w:rPr>
          <w:sz w:val="28"/>
        </w:rPr>
      </w:pPr>
    </w:p>
    <w:p w:rsidR="00167343" w:rsidRDefault="00167343" w:rsidP="00167343">
      <w:pPr>
        <w:ind w:left="-180"/>
        <w:jc w:val="both"/>
        <w:rPr>
          <w:sz w:val="28"/>
        </w:rPr>
      </w:pPr>
      <w:r w:rsidRPr="00205AFD">
        <w:rPr>
          <w:sz w:val="28"/>
        </w:rPr>
        <w:t xml:space="preserve">Art. 3º </w:t>
      </w:r>
      <w:r>
        <w:rPr>
          <w:sz w:val="28"/>
        </w:rPr>
        <w:t>E</w:t>
      </w:r>
      <w:r w:rsidRPr="00205AFD">
        <w:rPr>
          <w:sz w:val="28"/>
        </w:rPr>
        <w:t>sta portaria entra em</w:t>
      </w:r>
      <w:r>
        <w:rPr>
          <w:sz w:val="28"/>
        </w:rPr>
        <w:t xml:space="preserve"> vigor, com efeitos retroagidos a</w:t>
      </w:r>
      <w:r>
        <w:rPr>
          <w:sz w:val="28"/>
        </w:rPr>
        <w:t>o</w:t>
      </w:r>
      <w:bookmarkStart w:id="0" w:name="_GoBack"/>
      <w:bookmarkEnd w:id="0"/>
      <w:r>
        <w:rPr>
          <w:sz w:val="28"/>
        </w:rPr>
        <w:t xml:space="preserve"> dia </w:t>
      </w:r>
      <w:r>
        <w:rPr>
          <w:sz w:val="28"/>
        </w:rPr>
        <w:t>14</w:t>
      </w:r>
      <w:r>
        <w:rPr>
          <w:sz w:val="28"/>
        </w:rPr>
        <w:t>/0</w:t>
      </w:r>
      <w:r>
        <w:rPr>
          <w:sz w:val="28"/>
        </w:rPr>
        <w:t>7</w:t>
      </w:r>
      <w:r>
        <w:rPr>
          <w:sz w:val="28"/>
        </w:rPr>
        <w:t>/202</w:t>
      </w:r>
      <w:r>
        <w:rPr>
          <w:sz w:val="28"/>
        </w:rPr>
        <w:t>5</w:t>
      </w:r>
      <w:r w:rsidRPr="00205AFD">
        <w:rPr>
          <w:sz w:val="28"/>
        </w:rPr>
        <w:t>, revogadas as disposições em contrário.</w:t>
      </w:r>
    </w:p>
    <w:p w:rsidR="00167343" w:rsidRDefault="00167343" w:rsidP="00167343">
      <w:pPr>
        <w:ind w:left="-180"/>
        <w:jc w:val="both"/>
        <w:rPr>
          <w:sz w:val="28"/>
        </w:rPr>
      </w:pPr>
    </w:p>
    <w:p w:rsidR="00167343" w:rsidRDefault="00167343" w:rsidP="00167343">
      <w:pPr>
        <w:tabs>
          <w:tab w:val="left" w:pos="1800"/>
        </w:tabs>
        <w:ind w:left="1224" w:firstLine="192"/>
        <w:jc w:val="right"/>
        <w:rPr>
          <w:i/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                                                           </w:t>
      </w:r>
    </w:p>
    <w:p w:rsidR="00167343" w:rsidRPr="00E37770" w:rsidRDefault="00167343" w:rsidP="00167343">
      <w:pPr>
        <w:tabs>
          <w:tab w:val="left" w:pos="4739"/>
        </w:tabs>
        <w:jc w:val="right"/>
        <w:rPr>
          <w:sz w:val="26"/>
          <w:szCs w:val="26"/>
        </w:rPr>
      </w:pPr>
      <w:r w:rsidRPr="00E37770">
        <w:rPr>
          <w:sz w:val="26"/>
          <w:szCs w:val="26"/>
        </w:rPr>
        <w:t xml:space="preserve">  Registre-se, Publique-se e Cumpra-se</w:t>
      </w:r>
    </w:p>
    <w:p w:rsidR="00167343" w:rsidRDefault="00167343" w:rsidP="00167343">
      <w:pPr>
        <w:tabs>
          <w:tab w:val="left" w:pos="4739"/>
        </w:tabs>
        <w:jc w:val="right"/>
        <w:rPr>
          <w:sz w:val="28"/>
          <w:szCs w:val="28"/>
        </w:rPr>
      </w:pPr>
    </w:p>
    <w:p w:rsidR="00167343" w:rsidRDefault="00167343" w:rsidP="00167343">
      <w:pPr>
        <w:tabs>
          <w:tab w:val="left" w:pos="4739"/>
        </w:tabs>
        <w:rPr>
          <w:sz w:val="28"/>
          <w:szCs w:val="28"/>
        </w:rPr>
      </w:pPr>
    </w:p>
    <w:p w:rsidR="00167343" w:rsidRDefault="00167343" w:rsidP="00167343">
      <w:pPr>
        <w:tabs>
          <w:tab w:val="left" w:pos="4739"/>
        </w:tabs>
        <w:jc w:val="right"/>
        <w:rPr>
          <w:sz w:val="28"/>
          <w:szCs w:val="28"/>
        </w:rPr>
      </w:pPr>
    </w:p>
    <w:p w:rsidR="00167343" w:rsidRDefault="00167343" w:rsidP="00167343">
      <w:pPr>
        <w:tabs>
          <w:tab w:val="left" w:pos="4739"/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67343" w:rsidRPr="009C5F10" w:rsidRDefault="00167343" w:rsidP="0016734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LUCAS DUTRA DOS SANTOS</w:t>
      </w:r>
    </w:p>
    <w:p w:rsidR="00167343" w:rsidRPr="005E25F3" w:rsidRDefault="00167343" w:rsidP="00167343">
      <w:pPr>
        <w:jc w:val="center"/>
        <w:rPr>
          <w:sz w:val="26"/>
          <w:szCs w:val="26"/>
        </w:rPr>
      </w:pPr>
      <w:r w:rsidRPr="009C5F10">
        <w:rPr>
          <w:b/>
          <w:color w:val="000000"/>
          <w:sz w:val="28"/>
          <w:szCs w:val="28"/>
        </w:rPr>
        <w:t>PREFEITO MUNICIPAL</w:t>
      </w:r>
    </w:p>
    <w:p w:rsidR="00167343" w:rsidRDefault="00167343" w:rsidP="00167343">
      <w:pPr>
        <w:spacing w:line="360" w:lineRule="auto"/>
        <w:ind w:left="1440" w:hanging="1440"/>
        <w:jc w:val="center"/>
        <w:rPr>
          <w:i/>
          <w:sz w:val="20"/>
          <w:szCs w:val="20"/>
        </w:rPr>
      </w:pPr>
    </w:p>
    <w:p w:rsidR="00167343" w:rsidRPr="00D530FB" w:rsidRDefault="00167343" w:rsidP="00167343">
      <w:pPr>
        <w:rPr>
          <w:rFonts w:ascii="Tahoma" w:hAnsi="Tahoma" w:cs="Tahoma"/>
        </w:rPr>
      </w:pPr>
    </w:p>
    <w:p w:rsidR="00167343" w:rsidRDefault="00167343"/>
    <w:sectPr w:rsidR="00167343" w:rsidSect="00167343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43"/>
    <w:rsid w:val="00167343"/>
    <w:rsid w:val="00E7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4760A-7728-494D-A7A4-094904E9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4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73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7343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2025-07-22T16:47:00Z</dcterms:created>
  <dcterms:modified xsi:type="dcterms:W3CDTF">2025-07-22T16:56:00Z</dcterms:modified>
</cp:coreProperties>
</file>