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tabs>
          <w:tab w:pos="2418" w:val="left" w:leader="none"/>
          <w:tab w:pos="4465" w:val="left" w:leader="none"/>
          <w:tab w:pos="5622" w:val="left" w:leader="none"/>
          <w:tab w:pos="7674" w:val="left" w:leader="none"/>
          <w:tab w:pos="8850" w:val="left" w:leader="none"/>
        </w:tabs>
        <w:spacing w:line="240" w:lineRule="auto" w:before="0"/>
        <w:ind w:left="140" w:right="137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VILMA BASTOS PINTO, </w:t>
      </w:r>
      <w:r>
        <w:rPr>
          <w:sz w:val="28"/>
        </w:rPr>
        <w:t>matrículanº.</w:t>
      </w:r>
      <w:r>
        <w:rPr>
          <w:b/>
          <w:sz w:val="28"/>
        </w:rPr>
        <w:t>3373, </w:t>
      </w:r>
      <w:r>
        <w:rPr>
          <w:sz w:val="28"/>
        </w:rPr>
        <w:t>lotada (o) </w:t>
      </w:r>
      <w:r>
        <w:rPr>
          <w:spacing w:val="-2"/>
          <w:sz w:val="28"/>
        </w:rPr>
        <w:t>naSecretaria</w:t>
      </w:r>
      <w:r>
        <w:rPr>
          <w:sz w:val="28"/>
        </w:rPr>
        <w:tab/>
      </w:r>
      <w:r>
        <w:rPr>
          <w:spacing w:val="-2"/>
          <w:sz w:val="28"/>
        </w:rPr>
        <w:t>Municipal</w:t>
      </w:r>
      <w:r>
        <w:rPr>
          <w:sz w:val="28"/>
        </w:rPr>
        <w:tab/>
      </w:r>
      <w:r>
        <w:rPr>
          <w:spacing w:val="-6"/>
          <w:sz w:val="28"/>
        </w:rPr>
        <w:t>de</w:t>
      </w:r>
      <w:r>
        <w:rPr>
          <w:sz w:val="28"/>
        </w:rPr>
        <w:tab/>
      </w:r>
      <w:r>
        <w:rPr>
          <w:spacing w:val="-2"/>
          <w:sz w:val="28"/>
        </w:rPr>
        <w:t>Educação,</w:t>
      </w:r>
      <w:r>
        <w:rPr>
          <w:sz w:val="28"/>
        </w:rPr>
        <w:tab/>
      </w:r>
      <w:r>
        <w:rPr>
          <w:b/>
          <w:spacing w:val="-6"/>
          <w:sz w:val="28"/>
        </w:rPr>
        <w:t>90</w:t>
      </w:r>
      <w:r>
        <w:rPr>
          <w:b/>
          <w:sz w:val="28"/>
        </w:rPr>
        <w:tab/>
      </w:r>
      <w:r>
        <w:rPr>
          <w:spacing w:val="-2"/>
          <w:sz w:val="28"/>
        </w:rPr>
        <w:t>(noventa) </w:t>
      </w:r>
      <w:r>
        <w:rPr>
          <w:sz w:val="28"/>
        </w:rPr>
        <w:t>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05/05/2025 a 02/08/2025</w:t>
      </w:r>
      <w:r>
        <w:rPr>
          <w:sz w:val="28"/>
        </w:rPr>
        <w:t>, conforme Processo nº. </w:t>
      </w:r>
      <w:r>
        <w:rPr>
          <w:b/>
          <w:sz w:val="28"/>
        </w:rPr>
        <w:t>5106/2025.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2025-09-17T17:24:48Z</dcterms:created>
  <dcterms:modified xsi:type="dcterms:W3CDTF">2025-09-17T17:24:48Z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