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49" w:rsidRDefault="00C75349" w:rsidP="00C75349">
      <w:pPr>
        <w:jc w:val="both"/>
        <w:rPr>
          <w:rFonts w:ascii="Arial" w:eastAsia="Times New Roman" w:hAnsi="Arial" w:cs="Arial"/>
        </w:rPr>
      </w:pPr>
      <w:r w:rsidRPr="006A36F4">
        <w:rPr>
          <w:rFonts w:ascii="Arial" w:hAnsi="Arial" w:cs="Arial"/>
        </w:rPr>
        <w:t>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SECRETARIA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ADMINISTRAÇÃO</w:t>
      </w:r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Prefeitura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Municipal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proofErr w:type="spellStart"/>
      <w:r w:rsidRPr="006A36F4">
        <w:rPr>
          <w:rFonts w:ascii="Arial" w:hAnsi="Arial" w:cs="Arial"/>
        </w:rPr>
        <w:t>Seropédica</w:t>
      </w:r>
      <w:proofErr w:type="spellEnd"/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em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conformidade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com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que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dispõe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Art</w:t>
      </w:r>
      <w:r w:rsidRPr="006A36F4">
        <w:rPr>
          <w:rFonts w:ascii="Arial" w:eastAsia="Times New Roman" w:hAnsi="Arial" w:cs="Arial"/>
        </w:rPr>
        <w:t xml:space="preserve">. 9. </w:t>
      </w:r>
      <w:r w:rsidRPr="006A36F4">
        <w:rPr>
          <w:rFonts w:ascii="Arial" w:hAnsi="Arial" w:cs="Arial"/>
        </w:rPr>
        <w:t>º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Lei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</w:t>
      </w:r>
      <w:r w:rsidRPr="006A36F4">
        <w:rPr>
          <w:rFonts w:ascii="Arial" w:eastAsia="Times New Roman" w:hAnsi="Arial" w:cs="Arial"/>
        </w:rPr>
        <w:t xml:space="preserve">º. 314/2005, </w:t>
      </w:r>
      <w:r w:rsidRPr="006A36F4">
        <w:rPr>
          <w:rFonts w:ascii="Arial" w:hAnsi="Arial" w:cs="Arial"/>
        </w:rPr>
        <w:t>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forma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Art</w:t>
      </w:r>
      <w:r w:rsidRPr="006A36F4">
        <w:rPr>
          <w:rFonts w:ascii="Arial" w:eastAsia="Times New Roman" w:hAnsi="Arial" w:cs="Arial"/>
        </w:rPr>
        <w:t xml:space="preserve">. 83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Lei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</w:t>
      </w:r>
      <w:r w:rsidRPr="006A36F4">
        <w:rPr>
          <w:rFonts w:ascii="Arial" w:eastAsia="Times New Roman" w:hAnsi="Arial" w:cs="Arial"/>
        </w:rPr>
        <w:t xml:space="preserve">º. 011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janeiro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1997.</w:t>
      </w:r>
    </w:p>
    <w:p w:rsidR="00C75349" w:rsidRDefault="00C75349"/>
    <w:p w:rsidR="00C75349" w:rsidRPr="006F6FC1" w:rsidRDefault="00C75349" w:rsidP="00C75349">
      <w:pPr>
        <w:jc w:val="both"/>
        <w:rPr>
          <w:rFonts w:ascii="Arial" w:eastAsia="Times New Roman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 w:rsidR="005036A4">
        <w:rPr>
          <w:rFonts w:ascii="Arial" w:hAnsi="Arial" w:cs="Arial"/>
          <w:b/>
        </w:rPr>
        <w:t xml:space="preserve"> 239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>J</w:t>
      </w:r>
      <w:r w:rsidR="000A15B3">
        <w:rPr>
          <w:rFonts w:ascii="Arial" w:eastAsia="Times New Roman" w:hAnsi="Arial" w:cs="Arial"/>
          <w:b/>
        </w:rPr>
        <w:t>aqueline</w:t>
      </w:r>
      <w:r>
        <w:rPr>
          <w:rFonts w:ascii="Arial" w:eastAsia="Times New Roman" w:hAnsi="Arial" w:cs="Arial"/>
          <w:b/>
        </w:rPr>
        <w:t xml:space="preserve"> </w:t>
      </w:r>
      <w:r w:rsidR="000A15B3">
        <w:rPr>
          <w:rFonts w:ascii="Arial" w:eastAsia="Times New Roman" w:hAnsi="Arial" w:cs="Arial"/>
          <w:b/>
        </w:rPr>
        <w:t>de</w:t>
      </w:r>
      <w:r>
        <w:rPr>
          <w:rFonts w:ascii="Arial" w:eastAsia="Times New Roman" w:hAnsi="Arial" w:cs="Arial"/>
          <w:b/>
        </w:rPr>
        <w:t xml:space="preserve"> F</w:t>
      </w:r>
      <w:r w:rsidR="000A15B3">
        <w:rPr>
          <w:rFonts w:ascii="Arial" w:eastAsia="Times New Roman" w:hAnsi="Arial" w:cs="Arial"/>
          <w:b/>
        </w:rPr>
        <w:t>rança</w:t>
      </w:r>
      <w:r>
        <w:rPr>
          <w:rFonts w:ascii="Arial" w:eastAsia="Times New Roman" w:hAnsi="Arial" w:cs="Arial"/>
          <w:b/>
        </w:rPr>
        <w:t xml:space="preserve"> F</w:t>
      </w:r>
      <w:r w:rsidR="000A15B3">
        <w:rPr>
          <w:rFonts w:ascii="Arial" w:eastAsia="Times New Roman" w:hAnsi="Arial" w:cs="Arial"/>
          <w:b/>
        </w:rPr>
        <w:t>eitosa</w:t>
      </w:r>
      <w:r>
        <w:rPr>
          <w:rFonts w:ascii="Arial" w:eastAsia="Times New Roman" w:hAnsi="Arial" w:cs="Arial"/>
          <w:b/>
        </w:rPr>
        <w:t xml:space="preserve"> A</w:t>
      </w:r>
      <w:r w:rsidR="000A15B3">
        <w:rPr>
          <w:rFonts w:ascii="Arial" w:eastAsia="Times New Roman" w:hAnsi="Arial" w:cs="Arial"/>
          <w:b/>
        </w:rPr>
        <w:t>zambuja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13</w:t>
      </w:r>
      <w:r w:rsidR="005036A4">
        <w:rPr>
          <w:rFonts w:ascii="Arial" w:eastAsia="Times New Roman" w:hAnsi="Arial" w:cs="Arial"/>
          <w:b/>
        </w:rPr>
        <w:t>539</w:t>
      </w:r>
      <w:r>
        <w:rPr>
          <w:rFonts w:ascii="Arial" w:eastAsia="Times New Roman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36A4">
        <w:rPr>
          <w:rFonts w:ascii="Arial" w:hAnsi="Arial" w:cs="Arial"/>
          <w:b/>
        </w:rPr>
        <w:t>60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r w:rsidR="005036A4">
        <w:rPr>
          <w:rFonts w:ascii="Arial" w:hAnsi="Arial" w:cs="Arial"/>
        </w:rPr>
        <w:t>sessenta</w:t>
      </w:r>
      <w:r>
        <w:rPr>
          <w:rFonts w:ascii="Arial" w:hAnsi="Arial" w:cs="Arial"/>
        </w:rPr>
        <w:t>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 w:rsidR="005036A4">
        <w:rPr>
          <w:rFonts w:ascii="Arial" w:hAnsi="Arial" w:cs="Arial"/>
          <w:b/>
        </w:rPr>
        <w:t>03/07/2025 à 31/08</w:t>
      </w:r>
      <w:r>
        <w:rPr>
          <w:rFonts w:ascii="Arial" w:hAnsi="Arial" w:cs="Arial"/>
          <w:b/>
        </w:rPr>
        <w:t xml:space="preserve">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 w:rsidR="005036A4">
        <w:rPr>
          <w:rFonts w:ascii="Arial" w:eastAsia="Times New Roman" w:hAnsi="Arial" w:cs="Arial"/>
          <w:b/>
        </w:rPr>
        <w:t>735</w:t>
      </w:r>
      <w:r>
        <w:rPr>
          <w:rFonts w:ascii="Arial" w:eastAsia="Times New Roman" w:hAnsi="Arial" w:cs="Arial"/>
          <w:b/>
        </w:rPr>
        <w:t>/2025</w:t>
      </w:r>
      <w:r w:rsidRPr="0032144A">
        <w:rPr>
          <w:rFonts w:ascii="Arial" w:eastAsia="Times New Roman" w:hAnsi="Arial" w:cs="Arial"/>
          <w:b/>
          <w:bCs/>
        </w:rPr>
        <w:t xml:space="preserve">.    </w:t>
      </w:r>
    </w:p>
    <w:p w:rsidR="00C75349" w:rsidRDefault="00C75349" w:rsidP="00C75349">
      <w:pPr>
        <w:jc w:val="both"/>
        <w:rPr>
          <w:rFonts w:ascii="Arial" w:eastAsia="Times New Roman" w:hAnsi="Arial" w:cs="Arial"/>
          <w:b/>
        </w:rPr>
      </w:pPr>
    </w:p>
    <w:p w:rsidR="005036A4" w:rsidRPr="006F6FC1" w:rsidRDefault="005036A4" w:rsidP="005036A4">
      <w:pPr>
        <w:jc w:val="both"/>
        <w:rPr>
          <w:rFonts w:ascii="Arial" w:eastAsia="Times New Roman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240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 w:rsidR="0017234C">
        <w:rPr>
          <w:rFonts w:ascii="Arial" w:eastAsia="Times New Roman" w:hAnsi="Arial" w:cs="Arial"/>
          <w:b/>
        </w:rPr>
        <w:t>Cristina Cabral da Silva Ramalho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13</w:t>
      </w:r>
      <w:r w:rsidR="0017234C">
        <w:rPr>
          <w:rFonts w:ascii="Arial" w:eastAsia="Times New Roman" w:hAnsi="Arial" w:cs="Arial"/>
          <w:b/>
        </w:rPr>
        <w:t>38</w:t>
      </w:r>
      <w:r>
        <w:rPr>
          <w:rFonts w:ascii="Arial" w:eastAsia="Times New Roman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30 </w:t>
      </w:r>
      <w:r>
        <w:rPr>
          <w:rFonts w:ascii="Arial" w:hAnsi="Arial" w:cs="Arial"/>
        </w:rPr>
        <w:t>(trinta)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 w:rsidR="0017234C">
        <w:rPr>
          <w:rFonts w:ascii="Arial" w:hAnsi="Arial" w:cs="Arial"/>
          <w:b/>
        </w:rPr>
        <w:t>27/06/2025 à 26/07</w:t>
      </w:r>
      <w:r>
        <w:rPr>
          <w:rFonts w:ascii="Arial" w:hAnsi="Arial" w:cs="Arial"/>
          <w:b/>
        </w:rPr>
        <w:t xml:space="preserve">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 w:rsidR="0017234C">
        <w:rPr>
          <w:rFonts w:ascii="Arial" w:eastAsia="Times New Roman" w:hAnsi="Arial" w:cs="Arial"/>
          <w:b/>
        </w:rPr>
        <w:t>728</w:t>
      </w:r>
      <w:r>
        <w:rPr>
          <w:rFonts w:ascii="Arial" w:eastAsia="Times New Roman" w:hAnsi="Arial" w:cs="Arial"/>
          <w:b/>
        </w:rPr>
        <w:t>/2025</w:t>
      </w:r>
      <w:r w:rsidRPr="0032144A">
        <w:rPr>
          <w:rFonts w:ascii="Arial" w:eastAsia="Times New Roman" w:hAnsi="Arial" w:cs="Arial"/>
          <w:b/>
          <w:bCs/>
        </w:rPr>
        <w:t xml:space="preserve">.    </w:t>
      </w:r>
    </w:p>
    <w:p w:rsidR="005036A4" w:rsidRDefault="005036A4" w:rsidP="00C75349">
      <w:pPr>
        <w:jc w:val="both"/>
        <w:rPr>
          <w:rFonts w:ascii="Arial" w:eastAsia="Times New Roman" w:hAnsi="Arial" w:cs="Arial"/>
          <w:b/>
        </w:rPr>
      </w:pPr>
    </w:p>
    <w:p w:rsidR="0017234C" w:rsidRDefault="0017234C" w:rsidP="00C75349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241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>Joelma Clemente Andrade da Silva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2361,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60 </w:t>
      </w:r>
      <w:r>
        <w:rPr>
          <w:rFonts w:ascii="Arial" w:hAnsi="Arial" w:cs="Arial"/>
        </w:rPr>
        <w:t>(sessenta)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28/06/2025 à 26/08/2025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729/2025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17234C" w:rsidRDefault="0017234C" w:rsidP="00C75349">
      <w:pPr>
        <w:jc w:val="both"/>
        <w:rPr>
          <w:rFonts w:ascii="Arial" w:eastAsia="Times New Roman" w:hAnsi="Arial" w:cs="Arial"/>
          <w:b/>
          <w:bCs/>
        </w:rPr>
      </w:pPr>
    </w:p>
    <w:p w:rsidR="0017234C" w:rsidRDefault="0017234C" w:rsidP="0017234C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242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proofErr w:type="spellStart"/>
      <w:r>
        <w:rPr>
          <w:rFonts w:ascii="Arial" w:eastAsia="Times New Roman" w:hAnsi="Arial" w:cs="Arial"/>
          <w:b/>
        </w:rPr>
        <w:t>Rosilene</w:t>
      </w:r>
      <w:proofErr w:type="spellEnd"/>
      <w:r>
        <w:rPr>
          <w:rFonts w:ascii="Arial" w:eastAsia="Times New Roman" w:hAnsi="Arial" w:cs="Arial"/>
          <w:b/>
        </w:rPr>
        <w:t xml:space="preserve"> Rodrigues de Almeida de Oliveira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12432,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16 </w:t>
      </w:r>
      <w:r>
        <w:rPr>
          <w:rFonts w:ascii="Arial" w:hAnsi="Arial" w:cs="Arial"/>
        </w:rPr>
        <w:t>(dezesseis)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25/06/2025 à 10/07/2025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727/2025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17234C" w:rsidRDefault="0017234C" w:rsidP="0017234C">
      <w:pPr>
        <w:jc w:val="both"/>
        <w:rPr>
          <w:rFonts w:ascii="Arial" w:eastAsia="Times New Roman" w:hAnsi="Arial" w:cs="Arial"/>
          <w:b/>
          <w:bCs/>
        </w:rPr>
      </w:pPr>
    </w:p>
    <w:p w:rsidR="0017234C" w:rsidRDefault="0017234C" w:rsidP="0017234C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243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 xml:space="preserve">Vanderlei </w:t>
      </w:r>
      <w:proofErr w:type="spellStart"/>
      <w:r>
        <w:rPr>
          <w:rFonts w:ascii="Arial" w:eastAsia="Times New Roman" w:hAnsi="Arial" w:cs="Arial"/>
          <w:b/>
        </w:rPr>
        <w:t>Neris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Izidoro</w:t>
      </w:r>
      <w:proofErr w:type="spellEnd"/>
      <w:r>
        <w:rPr>
          <w:rFonts w:ascii="Arial" w:eastAsia="Times New Roman" w:hAnsi="Arial" w:cs="Arial"/>
          <w:b/>
        </w:rPr>
        <w:t xml:space="preserve"> Lima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1662,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60 </w:t>
      </w:r>
      <w:r>
        <w:rPr>
          <w:rFonts w:ascii="Arial" w:hAnsi="Arial" w:cs="Arial"/>
        </w:rPr>
        <w:t>(sessenta)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28/06/2025 à 26/08/2025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726/2025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17234C" w:rsidRPr="00C75349" w:rsidRDefault="0017234C" w:rsidP="0017234C">
      <w:pPr>
        <w:jc w:val="both"/>
        <w:rPr>
          <w:rFonts w:ascii="Arial" w:eastAsia="Times New Roman" w:hAnsi="Arial" w:cs="Arial"/>
          <w:b/>
        </w:rPr>
      </w:pPr>
    </w:p>
    <w:p w:rsidR="006F03F6" w:rsidRPr="006F03F6" w:rsidRDefault="006F03F6" w:rsidP="006F03F6">
      <w:pPr>
        <w:jc w:val="both"/>
        <w:rPr>
          <w:rFonts w:ascii="Arial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244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proofErr w:type="spellStart"/>
      <w:r>
        <w:rPr>
          <w:rFonts w:ascii="Arial" w:eastAsia="Times New Roman" w:hAnsi="Arial" w:cs="Arial"/>
          <w:b/>
        </w:rPr>
        <w:t>Cleocinea</w:t>
      </w:r>
      <w:proofErr w:type="spellEnd"/>
      <w:r>
        <w:rPr>
          <w:rFonts w:ascii="Arial" w:eastAsia="Times New Roman" w:hAnsi="Arial" w:cs="Arial"/>
          <w:b/>
        </w:rPr>
        <w:t xml:space="preserve"> dos Santos Menezes Galvão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1385,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60 </w:t>
      </w:r>
      <w:r>
        <w:rPr>
          <w:rFonts w:ascii="Arial" w:hAnsi="Arial" w:cs="Arial"/>
        </w:rPr>
        <w:t>(sessenta)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15/06/2025 à 13/08/2025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723/2025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6F03F6" w:rsidRDefault="006F03F6" w:rsidP="006F0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</w:p>
    <w:p w:rsidR="006F03F6" w:rsidRDefault="006F03F6" w:rsidP="006F0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6A36F4">
        <w:rPr>
          <w:rFonts w:ascii="Arial" w:hAnsi="Arial" w:cs="Arial"/>
        </w:rPr>
        <w:t>Registra</w:t>
      </w:r>
      <w:r w:rsidRPr="006A36F4">
        <w:rPr>
          <w:rFonts w:ascii="Arial" w:eastAsia="Times New Roman" w:hAnsi="Arial" w:cs="Arial"/>
        </w:rPr>
        <w:t>-</w:t>
      </w:r>
      <w:r w:rsidRPr="006A36F4">
        <w:rPr>
          <w:rFonts w:ascii="Arial" w:hAnsi="Arial" w:cs="Arial"/>
        </w:rPr>
        <w:t>se</w:t>
      </w:r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Publique</w:t>
      </w:r>
      <w:r w:rsidRPr="006A36F4">
        <w:rPr>
          <w:rFonts w:ascii="Arial" w:eastAsia="Times New Roman" w:hAnsi="Arial" w:cs="Arial"/>
        </w:rPr>
        <w:t>-</w:t>
      </w:r>
      <w:r w:rsidRPr="006A36F4">
        <w:rPr>
          <w:rFonts w:ascii="Arial" w:hAnsi="Arial" w:cs="Arial"/>
        </w:rPr>
        <w:t>se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Cumpra</w:t>
      </w:r>
      <w:r w:rsidRPr="006A36F4">
        <w:rPr>
          <w:rFonts w:ascii="Arial" w:eastAsia="Times New Roman" w:hAnsi="Arial" w:cs="Arial"/>
        </w:rPr>
        <w:t>-</w:t>
      </w:r>
      <w:proofErr w:type="gramStart"/>
      <w:r w:rsidRPr="006A36F4">
        <w:rPr>
          <w:rFonts w:ascii="Arial" w:hAnsi="Arial" w:cs="Arial"/>
        </w:rPr>
        <w:t>se</w:t>
      </w:r>
      <w:proofErr w:type="gramEnd"/>
    </w:p>
    <w:p w:rsidR="006F03F6" w:rsidRPr="006A36F4" w:rsidRDefault="006F03F6" w:rsidP="006F03F6">
      <w:pPr>
        <w:rPr>
          <w:rFonts w:ascii="Arial" w:hAnsi="Arial" w:cs="Arial"/>
        </w:rPr>
      </w:pPr>
    </w:p>
    <w:p w:rsidR="006F03F6" w:rsidRDefault="006F03F6" w:rsidP="006F03F6">
      <w:pPr>
        <w:jc w:val="both"/>
        <w:rPr>
          <w:rFonts w:ascii="Arial" w:eastAsia="Times New Roman" w:hAnsi="Arial" w:cs="Arial"/>
        </w:rPr>
      </w:pPr>
      <w:r w:rsidRPr="006A36F4">
        <w:rPr>
          <w:rFonts w:ascii="Arial" w:hAnsi="Arial" w:cs="Arial"/>
        </w:rPr>
        <w:lastRenderedPageBreak/>
        <w:t>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SECRETARIA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ADMINISTRAÇÃO</w:t>
      </w:r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Prefeitura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Municipal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proofErr w:type="spellStart"/>
      <w:r w:rsidRPr="006A36F4">
        <w:rPr>
          <w:rFonts w:ascii="Arial" w:hAnsi="Arial" w:cs="Arial"/>
        </w:rPr>
        <w:t>Seropédica</w:t>
      </w:r>
      <w:proofErr w:type="spellEnd"/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em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conformidade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com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que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dispõe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Art</w:t>
      </w:r>
      <w:r w:rsidRPr="006A36F4">
        <w:rPr>
          <w:rFonts w:ascii="Arial" w:eastAsia="Times New Roman" w:hAnsi="Arial" w:cs="Arial"/>
        </w:rPr>
        <w:t xml:space="preserve">. 9. </w:t>
      </w:r>
      <w:r w:rsidRPr="006A36F4">
        <w:rPr>
          <w:rFonts w:ascii="Arial" w:hAnsi="Arial" w:cs="Arial"/>
        </w:rPr>
        <w:t>º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Lei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</w:t>
      </w:r>
      <w:r w:rsidRPr="006A36F4">
        <w:rPr>
          <w:rFonts w:ascii="Arial" w:eastAsia="Times New Roman" w:hAnsi="Arial" w:cs="Arial"/>
        </w:rPr>
        <w:t xml:space="preserve">º. 314/2005, </w:t>
      </w:r>
      <w:r w:rsidRPr="006A36F4">
        <w:rPr>
          <w:rFonts w:ascii="Arial" w:hAnsi="Arial" w:cs="Arial"/>
        </w:rPr>
        <w:t>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forma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Art</w:t>
      </w:r>
      <w:r w:rsidRPr="006A36F4">
        <w:rPr>
          <w:rFonts w:ascii="Arial" w:eastAsia="Times New Roman" w:hAnsi="Arial" w:cs="Arial"/>
        </w:rPr>
        <w:t xml:space="preserve">. 83 </w:t>
      </w:r>
      <w:r w:rsidRPr="006A36F4">
        <w:rPr>
          <w:rFonts w:ascii="Arial" w:hAnsi="Arial" w:cs="Arial"/>
        </w:rPr>
        <w:t>da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Lei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n</w:t>
      </w:r>
      <w:r w:rsidRPr="006A36F4">
        <w:rPr>
          <w:rFonts w:ascii="Arial" w:eastAsia="Times New Roman" w:hAnsi="Arial" w:cs="Arial"/>
        </w:rPr>
        <w:t xml:space="preserve">º. 011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janeiro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de</w:t>
      </w:r>
      <w:r w:rsidRPr="006A36F4">
        <w:rPr>
          <w:rFonts w:ascii="Arial" w:eastAsia="Times New Roman" w:hAnsi="Arial" w:cs="Arial"/>
        </w:rPr>
        <w:t xml:space="preserve"> 1997.</w:t>
      </w:r>
    </w:p>
    <w:p w:rsidR="0017234C" w:rsidRDefault="0017234C" w:rsidP="00C75349">
      <w:pPr>
        <w:jc w:val="both"/>
        <w:rPr>
          <w:rFonts w:ascii="Arial" w:eastAsia="Times New Roman" w:hAnsi="Arial" w:cs="Arial"/>
          <w:b/>
        </w:rPr>
      </w:pPr>
    </w:p>
    <w:p w:rsidR="006F03F6" w:rsidRPr="006F03F6" w:rsidRDefault="006F03F6" w:rsidP="006F03F6">
      <w:pPr>
        <w:jc w:val="both"/>
        <w:rPr>
          <w:rFonts w:ascii="Arial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245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>Janaina da Silva Dias Rangel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3359,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60 </w:t>
      </w:r>
      <w:r>
        <w:rPr>
          <w:rFonts w:ascii="Arial" w:hAnsi="Arial" w:cs="Arial"/>
        </w:rPr>
        <w:t>(sessenta)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01/07/2025 à 29/08/2025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684/2025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6F03F6" w:rsidRDefault="006F03F6" w:rsidP="00C75349">
      <w:pPr>
        <w:jc w:val="both"/>
        <w:rPr>
          <w:rFonts w:ascii="Arial" w:eastAsia="Times New Roman" w:hAnsi="Arial" w:cs="Arial"/>
          <w:b/>
        </w:rPr>
      </w:pPr>
    </w:p>
    <w:p w:rsidR="00F04299" w:rsidRDefault="00F04299" w:rsidP="00F04299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246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>Rosana dos Santos Coelho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11338,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30 </w:t>
      </w:r>
      <w:r>
        <w:rPr>
          <w:rFonts w:ascii="Arial" w:hAnsi="Arial" w:cs="Arial"/>
        </w:rPr>
        <w:t>(trinta)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04/07/2025 à 02/08/2025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754/2025</w:t>
      </w:r>
      <w:r w:rsidRPr="0032144A">
        <w:rPr>
          <w:rFonts w:ascii="Arial" w:eastAsia="Times New Roman" w:hAnsi="Arial" w:cs="Arial"/>
          <w:b/>
          <w:bCs/>
        </w:rPr>
        <w:t xml:space="preserve">.   </w:t>
      </w:r>
    </w:p>
    <w:p w:rsidR="00F04299" w:rsidRDefault="00F04299" w:rsidP="00F04299">
      <w:pPr>
        <w:jc w:val="both"/>
        <w:rPr>
          <w:rFonts w:ascii="Arial" w:eastAsia="Times New Roman" w:hAnsi="Arial" w:cs="Arial"/>
          <w:b/>
          <w:bCs/>
        </w:rPr>
      </w:pPr>
      <w:r w:rsidRPr="0032144A">
        <w:rPr>
          <w:rFonts w:ascii="Arial" w:eastAsia="Times New Roman" w:hAnsi="Arial" w:cs="Arial"/>
          <w:b/>
          <w:bCs/>
        </w:rPr>
        <w:t xml:space="preserve"> </w:t>
      </w:r>
    </w:p>
    <w:p w:rsidR="00F04299" w:rsidRPr="006F6FC1" w:rsidRDefault="00F04299" w:rsidP="00F04299">
      <w:pPr>
        <w:jc w:val="both"/>
        <w:rPr>
          <w:rFonts w:ascii="Arial" w:eastAsia="Times New Roman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247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 xml:space="preserve">Anne de Oliveira </w:t>
      </w:r>
      <w:proofErr w:type="spellStart"/>
      <w:r>
        <w:rPr>
          <w:rFonts w:ascii="Arial" w:eastAsia="Times New Roman" w:hAnsi="Arial" w:cs="Arial"/>
          <w:b/>
        </w:rPr>
        <w:t>Mazza</w:t>
      </w:r>
      <w:proofErr w:type="spellEnd"/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11765,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30 </w:t>
      </w:r>
      <w:r>
        <w:rPr>
          <w:rFonts w:ascii="Arial" w:hAnsi="Arial" w:cs="Arial"/>
        </w:rPr>
        <w:t>(trinta)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01/07/2025 à 30/07/2025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753/2025</w:t>
      </w:r>
      <w:r w:rsidRPr="0032144A">
        <w:rPr>
          <w:rFonts w:ascii="Arial" w:eastAsia="Times New Roman" w:hAnsi="Arial" w:cs="Arial"/>
          <w:b/>
          <w:bCs/>
        </w:rPr>
        <w:t xml:space="preserve">.    </w:t>
      </w:r>
    </w:p>
    <w:p w:rsidR="00F04299" w:rsidRDefault="00F04299" w:rsidP="00F04299">
      <w:pPr>
        <w:jc w:val="both"/>
        <w:rPr>
          <w:rFonts w:ascii="Arial" w:eastAsia="Times New Roman" w:hAnsi="Arial" w:cs="Arial"/>
          <w:b/>
        </w:rPr>
      </w:pPr>
    </w:p>
    <w:p w:rsidR="00F04299" w:rsidRDefault="00F04299" w:rsidP="00F04299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248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r>
        <w:rPr>
          <w:rFonts w:ascii="Arial" w:eastAsia="Times New Roman" w:hAnsi="Arial" w:cs="Arial"/>
          <w:b/>
        </w:rPr>
        <w:t>Simone Moreira de Almeida</w:t>
      </w:r>
      <w:r w:rsidR="009F2491">
        <w:rPr>
          <w:rFonts w:ascii="Arial" w:eastAsia="Times New Roman" w:hAnsi="Arial" w:cs="Arial"/>
          <w:b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2782,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30 </w:t>
      </w:r>
      <w:r>
        <w:rPr>
          <w:rFonts w:ascii="Arial" w:hAnsi="Arial" w:cs="Arial"/>
        </w:rPr>
        <w:t>(trinta)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02/07/2025 à 31/07/2025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748/2025</w:t>
      </w:r>
      <w:r w:rsidRPr="0032144A">
        <w:rPr>
          <w:rFonts w:ascii="Arial" w:eastAsia="Times New Roman" w:hAnsi="Arial" w:cs="Arial"/>
          <w:b/>
          <w:bCs/>
        </w:rPr>
        <w:t xml:space="preserve">.  </w:t>
      </w:r>
    </w:p>
    <w:p w:rsidR="00F04299" w:rsidRDefault="00F04299" w:rsidP="00F04299">
      <w:pPr>
        <w:jc w:val="both"/>
        <w:rPr>
          <w:rFonts w:ascii="Arial" w:eastAsia="Times New Roman" w:hAnsi="Arial" w:cs="Arial"/>
          <w:b/>
          <w:bCs/>
        </w:rPr>
      </w:pPr>
    </w:p>
    <w:p w:rsidR="00F04299" w:rsidRPr="006F6FC1" w:rsidRDefault="00F04299" w:rsidP="00F04299">
      <w:pPr>
        <w:jc w:val="both"/>
        <w:rPr>
          <w:rFonts w:ascii="Arial" w:eastAsia="Times New Roman" w:hAnsi="Arial" w:cs="Arial"/>
          <w:b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249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proofErr w:type="spellStart"/>
      <w:r w:rsidR="009F2491">
        <w:rPr>
          <w:rFonts w:ascii="Arial" w:eastAsia="Times New Roman" w:hAnsi="Arial" w:cs="Arial"/>
          <w:b/>
        </w:rPr>
        <w:t>Patricia</w:t>
      </w:r>
      <w:proofErr w:type="spellEnd"/>
      <w:r w:rsidR="009F2491">
        <w:rPr>
          <w:rFonts w:ascii="Arial" w:eastAsia="Times New Roman" w:hAnsi="Arial" w:cs="Arial"/>
          <w:b/>
        </w:rPr>
        <w:t xml:space="preserve"> de Araujo </w:t>
      </w:r>
      <w:proofErr w:type="spellStart"/>
      <w:r w:rsidR="009F2491">
        <w:rPr>
          <w:rFonts w:ascii="Arial" w:eastAsia="Times New Roman" w:hAnsi="Arial" w:cs="Arial"/>
          <w:b/>
        </w:rPr>
        <w:t>Bonini</w:t>
      </w:r>
      <w:proofErr w:type="spellEnd"/>
      <w:r w:rsidR="009F2491">
        <w:rPr>
          <w:rFonts w:ascii="Arial" w:eastAsia="Times New Roman" w:hAnsi="Arial" w:cs="Arial"/>
          <w:b/>
        </w:rPr>
        <w:t xml:space="preserve"> Vianna,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 w:rsidR="009F2491">
        <w:rPr>
          <w:rFonts w:ascii="Arial" w:eastAsia="Times New Roman" w:hAnsi="Arial" w:cs="Arial"/>
          <w:b/>
        </w:rPr>
        <w:t>11429</w:t>
      </w:r>
      <w:r>
        <w:rPr>
          <w:rFonts w:ascii="Arial" w:eastAsia="Times New Roman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F2491">
        <w:rPr>
          <w:rFonts w:ascii="Arial" w:hAnsi="Arial" w:cs="Arial"/>
          <w:b/>
        </w:rPr>
        <w:t>90</w:t>
      </w:r>
      <w:r>
        <w:rPr>
          <w:rFonts w:ascii="Arial" w:hAnsi="Arial" w:cs="Arial"/>
          <w:b/>
        </w:rPr>
        <w:t xml:space="preserve"> </w:t>
      </w:r>
      <w:r w:rsidR="009F2491">
        <w:rPr>
          <w:rFonts w:ascii="Arial" w:hAnsi="Arial" w:cs="Arial"/>
        </w:rPr>
        <w:t>(noventa</w:t>
      </w:r>
      <w:r>
        <w:rPr>
          <w:rFonts w:ascii="Arial" w:hAnsi="Arial" w:cs="Arial"/>
        </w:rPr>
        <w:t>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 w:rsidR="009F2491">
        <w:rPr>
          <w:rFonts w:ascii="Arial" w:hAnsi="Arial" w:cs="Arial"/>
          <w:b/>
        </w:rPr>
        <w:t>18/07/2025 à 15/10</w:t>
      </w:r>
      <w:r>
        <w:rPr>
          <w:rFonts w:ascii="Arial" w:hAnsi="Arial" w:cs="Arial"/>
          <w:b/>
        </w:rPr>
        <w:t xml:space="preserve">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 w:rsidR="009F2491">
        <w:rPr>
          <w:rFonts w:ascii="Arial" w:eastAsia="Times New Roman" w:hAnsi="Arial" w:cs="Arial"/>
          <w:b/>
        </w:rPr>
        <w:t>810</w:t>
      </w:r>
      <w:r>
        <w:rPr>
          <w:rFonts w:ascii="Arial" w:eastAsia="Times New Roman" w:hAnsi="Arial" w:cs="Arial"/>
          <w:b/>
        </w:rPr>
        <w:t>/2025</w:t>
      </w:r>
      <w:r w:rsidRPr="0032144A">
        <w:rPr>
          <w:rFonts w:ascii="Arial" w:eastAsia="Times New Roman" w:hAnsi="Arial" w:cs="Arial"/>
          <w:b/>
          <w:bCs/>
        </w:rPr>
        <w:t xml:space="preserve">.    </w:t>
      </w:r>
    </w:p>
    <w:p w:rsidR="00F04299" w:rsidRDefault="00F04299" w:rsidP="00F04299">
      <w:pPr>
        <w:jc w:val="both"/>
        <w:rPr>
          <w:rFonts w:ascii="Arial" w:eastAsia="Times New Roman" w:hAnsi="Arial" w:cs="Arial"/>
          <w:b/>
          <w:bCs/>
        </w:rPr>
      </w:pPr>
      <w:r w:rsidRPr="0032144A">
        <w:rPr>
          <w:rFonts w:ascii="Arial" w:eastAsia="Times New Roman" w:hAnsi="Arial" w:cs="Arial"/>
          <w:b/>
          <w:bCs/>
        </w:rPr>
        <w:t xml:space="preserve">  </w:t>
      </w:r>
    </w:p>
    <w:p w:rsidR="009F2491" w:rsidRDefault="009F2491" w:rsidP="00F04299">
      <w:pPr>
        <w:jc w:val="both"/>
        <w:rPr>
          <w:rFonts w:ascii="Arial" w:eastAsia="Times New Roman" w:hAnsi="Arial" w:cs="Arial"/>
          <w:b/>
          <w:bCs/>
        </w:rPr>
      </w:pPr>
      <w:r w:rsidRPr="006A36F4">
        <w:rPr>
          <w:rFonts w:ascii="Arial" w:hAnsi="Arial" w:cs="Arial"/>
          <w:b/>
        </w:rPr>
        <w:t>PORTARIA Nº.</w:t>
      </w:r>
      <w:r>
        <w:rPr>
          <w:rFonts w:ascii="Arial" w:hAnsi="Arial" w:cs="Arial"/>
          <w:b/>
        </w:rPr>
        <w:t xml:space="preserve"> 250</w:t>
      </w:r>
      <w:r w:rsidRPr="006A36F4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6A36F4">
        <w:rPr>
          <w:rFonts w:ascii="Arial" w:hAnsi="Arial" w:cs="Arial"/>
          <w:b/>
        </w:rPr>
        <w:t xml:space="preserve"> – RESOLVE:</w:t>
      </w:r>
      <w:r w:rsidRPr="0032144A">
        <w:rPr>
          <w:rFonts w:ascii="Arial" w:eastAsia="Times New Roman" w:hAnsi="Arial" w:cs="Arial"/>
          <w:b/>
          <w:bCs/>
        </w:rPr>
        <w:t xml:space="preserve"> </w:t>
      </w:r>
      <w:r w:rsidRPr="0032144A">
        <w:rPr>
          <w:rFonts w:ascii="Arial" w:hAnsi="Arial" w:cs="Arial"/>
        </w:rPr>
        <w:t>Conceder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 xml:space="preserve"> (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) </w:t>
      </w:r>
      <w:r w:rsidRPr="0032144A">
        <w:rPr>
          <w:rFonts w:ascii="Arial" w:hAnsi="Arial" w:cs="Arial"/>
        </w:rPr>
        <w:t xml:space="preserve">servidor </w:t>
      </w:r>
      <w:r w:rsidRPr="0032144A">
        <w:rPr>
          <w:rFonts w:ascii="Arial" w:eastAsia="Times New Roman" w:hAnsi="Arial" w:cs="Arial"/>
        </w:rPr>
        <w:t>(</w:t>
      </w:r>
      <w:r w:rsidRPr="0032144A">
        <w:rPr>
          <w:rFonts w:ascii="Arial" w:hAnsi="Arial" w:cs="Arial"/>
        </w:rPr>
        <w:t>a</w:t>
      </w:r>
      <w:r w:rsidRPr="0032144A">
        <w:rPr>
          <w:rFonts w:ascii="Arial" w:eastAsia="Times New Roman" w:hAnsi="Arial" w:cs="Arial"/>
        </w:rPr>
        <w:t>),</w:t>
      </w:r>
      <w:r w:rsidRPr="000D7520">
        <w:t xml:space="preserve"> </w:t>
      </w:r>
      <w:proofErr w:type="spellStart"/>
      <w:r>
        <w:rPr>
          <w:rFonts w:ascii="Arial" w:eastAsia="Times New Roman" w:hAnsi="Arial" w:cs="Arial"/>
          <w:b/>
        </w:rPr>
        <w:t>Ketty</w:t>
      </w:r>
      <w:proofErr w:type="spellEnd"/>
      <w:r>
        <w:rPr>
          <w:rFonts w:ascii="Arial" w:eastAsia="Times New Roman" w:hAnsi="Arial" w:cs="Arial"/>
          <w:b/>
        </w:rPr>
        <w:t xml:space="preserve"> Nascimento Lopes de Oliveira</w:t>
      </w:r>
      <w:r w:rsidRPr="0032144A">
        <w:rPr>
          <w:rFonts w:ascii="Arial" w:hAnsi="Arial" w:cs="Arial"/>
        </w:rPr>
        <w:t>,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</w:rPr>
        <w:t>matrícula</w:t>
      </w:r>
      <w:r w:rsidRPr="0032144A">
        <w:rPr>
          <w:rFonts w:ascii="Arial" w:eastAsia="Times New Roman" w:hAnsi="Arial" w:cs="Arial"/>
          <w:b/>
        </w:rPr>
        <w:t xml:space="preserve"> </w:t>
      </w:r>
      <w:proofErr w:type="gramStart"/>
      <w:r w:rsidRPr="0032144A">
        <w:rPr>
          <w:rFonts w:ascii="Arial" w:hAnsi="Arial" w:cs="Arial"/>
          <w:b/>
        </w:rPr>
        <w:t>n</w:t>
      </w:r>
      <w:r>
        <w:rPr>
          <w:rFonts w:ascii="Arial" w:eastAsia="Times New Roman" w:hAnsi="Arial" w:cs="Arial"/>
          <w:b/>
        </w:rPr>
        <w:t>º.</w:t>
      </w:r>
      <w:proofErr w:type="gramEnd"/>
      <w:r>
        <w:rPr>
          <w:rFonts w:ascii="Arial" w:eastAsia="Times New Roman" w:hAnsi="Arial" w:cs="Arial"/>
          <w:b/>
        </w:rPr>
        <w:t>2804,</w:t>
      </w:r>
      <w:r>
        <w:rPr>
          <w:rFonts w:ascii="Arial" w:hAnsi="Arial" w:cs="Arial"/>
          <w:b/>
        </w:rPr>
        <w:t xml:space="preserve"> </w:t>
      </w:r>
      <w:r w:rsidRPr="0032144A">
        <w:rPr>
          <w:rFonts w:ascii="Arial" w:hAnsi="Arial" w:cs="Arial"/>
        </w:rPr>
        <w:t>lotado</w:t>
      </w:r>
      <w:r w:rsidRPr="0032144A">
        <w:rPr>
          <w:rFonts w:ascii="Arial" w:eastAsia="Times New Roman" w:hAnsi="Arial" w:cs="Arial"/>
        </w:rPr>
        <w:t xml:space="preserve"> (a) na </w:t>
      </w:r>
      <w:r w:rsidRPr="0032144A">
        <w:rPr>
          <w:rFonts w:ascii="Arial" w:hAnsi="Arial" w:cs="Arial"/>
        </w:rPr>
        <w:t>Secretaria de</w:t>
      </w:r>
      <w:r>
        <w:rPr>
          <w:rFonts w:ascii="Arial" w:hAnsi="Arial" w:cs="Arial"/>
        </w:rPr>
        <w:t xml:space="preserve"> Educação</w:t>
      </w:r>
      <w:r w:rsidRPr="003214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60 </w:t>
      </w:r>
      <w:r>
        <w:rPr>
          <w:rFonts w:ascii="Arial" w:hAnsi="Arial" w:cs="Arial"/>
        </w:rPr>
        <w:t>(sessenta)</w:t>
      </w:r>
      <w:r w:rsidRPr="0032144A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dia</w:t>
      </w:r>
      <w:r w:rsidRPr="0032144A">
        <w:rPr>
          <w:rFonts w:ascii="Arial" w:hAnsi="Arial" w:cs="Arial"/>
        </w:rPr>
        <w:t xml:space="preserve"> 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  <w:b/>
        </w:rPr>
        <w:t>Licença</w:t>
      </w:r>
      <w:r w:rsidRPr="0032144A">
        <w:rPr>
          <w:rFonts w:ascii="Arial" w:eastAsia="Times New Roman" w:hAnsi="Arial" w:cs="Arial"/>
          <w:b/>
        </w:rPr>
        <w:t xml:space="preserve"> </w:t>
      </w:r>
      <w:r w:rsidRPr="0032144A">
        <w:rPr>
          <w:rFonts w:ascii="Arial" w:hAnsi="Arial" w:cs="Arial"/>
          <w:b/>
        </w:rPr>
        <w:t>Médica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para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tratamento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saúde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de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acordo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com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Art</w:t>
      </w:r>
      <w:r w:rsidRPr="0032144A">
        <w:rPr>
          <w:rFonts w:ascii="Arial" w:eastAsia="Times New Roman" w:hAnsi="Arial" w:cs="Arial"/>
        </w:rPr>
        <w:t xml:space="preserve">. 83, </w:t>
      </w:r>
      <w:r w:rsidRPr="0032144A">
        <w:rPr>
          <w:rFonts w:ascii="Arial" w:hAnsi="Arial" w:cs="Arial"/>
        </w:rPr>
        <w:t>T</w:t>
      </w:r>
      <w:r>
        <w:rPr>
          <w:rFonts w:ascii="Arial" w:hAnsi="Arial" w:cs="Arial"/>
        </w:rPr>
        <w:t>í</w:t>
      </w:r>
      <w:r w:rsidRPr="0032144A">
        <w:rPr>
          <w:rFonts w:ascii="Arial" w:hAnsi="Arial" w:cs="Arial"/>
        </w:rPr>
        <w:t>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Capitulo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IV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>Seção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II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da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Lei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n</w:t>
      </w:r>
      <w:r w:rsidRPr="0032144A">
        <w:rPr>
          <w:rFonts w:ascii="Arial" w:eastAsia="Times New Roman" w:hAnsi="Arial" w:cs="Arial"/>
        </w:rPr>
        <w:t xml:space="preserve">º. 011/97 – </w:t>
      </w:r>
      <w:r w:rsidRPr="0032144A">
        <w:rPr>
          <w:rFonts w:ascii="Arial" w:hAnsi="Arial" w:cs="Arial"/>
        </w:rPr>
        <w:t>Estatuto</w:t>
      </w:r>
      <w:r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dos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Servidores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Públicos</w:t>
      </w:r>
      <w:r w:rsidRPr="0032144A">
        <w:rPr>
          <w:rFonts w:ascii="Arial" w:eastAsia="Times New Roman" w:hAnsi="Arial" w:cs="Arial"/>
        </w:rPr>
        <w:t xml:space="preserve">, </w:t>
      </w:r>
      <w:r w:rsidRPr="0032144A">
        <w:rPr>
          <w:rFonts w:ascii="Arial" w:hAnsi="Arial" w:cs="Arial"/>
        </w:rPr>
        <w:t xml:space="preserve">retroagindo seus efeitos ao período de </w:t>
      </w:r>
      <w:r>
        <w:rPr>
          <w:rFonts w:ascii="Arial" w:hAnsi="Arial" w:cs="Arial"/>
          <w:b/>
        </w:rPr>
        <w:t xml:space="preserve">13/07/2025 à 25/10/2025 </w:t>
      </w:r>
      <w:r w:rsidRPr="0032144A">
        <w:rPr>
          <w:rFonts w:ascii="Arial" w:hAnsi="Arial" w:cs="Arial"/>
        </w:rPr>
        <w:t>conforme</w:t>
      </w:r>
      <w:r w:rsidRPr="0032144A">
        <w:rPr>
          <w:rFonts w:ascii="Arial" w:eastAsia="Times New Roman" w:hAnsi="Arial" w:cs="Arial"/>
        </w:rPr>
        <w:t xml:space="preserve"> </w:t>
      </w:r>
      <w:r w:rsidRPr="0032144A">
        <w:rPr>
          <w:rFonts w:ascii="Arial" w:hAnsi="Arial" w:cs="Arial"/>
        </w:rPr>
        <w:t>BIM</w:t>
      </w:r>
      <w:r w:rsidRPr="0032144A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806/2025</w:t>
      </w:r>
      <w:r w:rsidRPr="0032144A">
        <w:rPr>
          <w:rFonts w:ascii="Arial" w:eastAsia="Times New Roman" w:hAnsi="Arial" w:cs="Arial"/>
          <w:b/>
          <w:bCs/>
        </w:rPr>
        <w:t>.</w:t>
      </w:r>
    </w:p>
    <w:p w:rsidR="009F2491" w:rsidRPr="009F2491" w:rsidRDefault="009F2491" w:rsidP="00F04299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</w:t>
      </w:r>
    </w:p>
    <w:p w:rsidR="00F04299" w:rsidRPr="006F6FC1" w:rsidRDefault="009F2491" w:rsidP="00F04299">
      <w:pPr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6A36F4">
        <w:rPr>
          <w:rFonts w:ascii="Arial" w:hAnsi="Arial" w:cs="Arial"/>
        </w:rPr>
        <w:t>Registra</w:t>
      </w:r>
      <w:r w:rsidRPr="006A36F4">
        <w:rPr>
          <w:rFonts w:ascii="Arial" w:eastAsia="Times New Roman" w:hAnsi="Arial" w:cs="Arial"/>
        </w:rPr>
        <w:t>-</w:t>
      </w:r>
      <w:r w:rsidRPr="006A36F4">
        <w:rPr>
          <w:rFonts w:ascii="Arial" w:hAnsi="Arial" w:cs="Arial"/>
        </w:rPr>
        <w:t>se</w:t>
      </w:r>
      <w:r w:rsidRPr="006A36F4">
        <w:rPr>
          <w:rFonts w:ascii="Arial" w:eastAsia="Times New Roman" w:hAnsi="Arial" w:cs="Arial"/>
        </w:rPr>
        <w:t xml:space="preserve">, </w:t>
      </w:r>
      <w:r w:rsidRPr="006A36F4">
        <w:rPr>
          <w:rFonts w:ascii="Arial" w:hAnsi="Arial" w:cs="Arial"/>
        </w:rPr>
        <w:t>Publique</w:t>
      </w:r>
      <w:r w:rsidRPr="006A36F4">
        <w:rPr>
          <w:rFonts w:ascii="Arial" w:eastAsia="Times New Roman" w:hAnsi="Arial" w:cs="Arial"/>
        </w:rPr>
        <w:t>-</w:t>
      </w:r>
      <w:r w:rsidRPr="006A36F4">
        <w:rPr>
          <w:rFonts w:ascii="Arial" w:hAnsi="Arial" w:cs="Arial"/>
        </w:rPr>
        <w:t>se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e</w:t>
      </w:r>
      <w:r w:rsidRPr="006A36F4">
        <w:rPr>
          <w:rFonts w:ascii="Arial" w:eastAsia="Times New Roman" w:hAnsi="Arial" w:cs="Arial"/>
        </w:rPr>
        <w:t xml:space="preserve"> </w:t>
      </w:r>
      <w:r w:rsidRPr="006A36F4">
        <w:rPr>
          <w:rFonts w:ascii="Arial" w:hAnsi="Arial" w:cs="Arial"/>
        </w:rPr>
        <w:t>Cumpra</w:t>
      </w:r>
      <w:r w:rsidRPr="006A36F4">
        <w:rPr>
          <w:rFonts w:ascii="Arial" w:eastAsia="Times New Roman" w:hAnsi="Arial" w:cs="Arial"/>
        </w:rPr>
        <w:t>-</w:t>
      </w:r>
      <w:proofErr w:type="gramStart"/>
      <w:r w:rsidRPr="006A36F4">
        <w:rPr>
          <w:rFonts w:ascii="Arial" w:hAnsi="Arial" w:cs="Arial"/>
        </w:rPr>
        <w:t>se</w:t>
      </w:r>
      <w:proofErr w:type="gramEnd"/>
    </w:p>
    <w:p w:rsidR="006F03F6" w:rsidRPr="00C75349" w:rsidRDefault="006F03F6" w:rsidP="00F04299">
      <w:pPr>
        <w:jc w:val="both"/>
        <w:rPr>
          <w:rFonts w:ascii="Arial" w:eastAsia="Times New Roman" w:hAnsi="Arial" w:cs="Arial"/>
          <w:b/>
        </w:rPr>
      </w:pPr>
    </w:p>
    <w:sectPr w:rsidR="006F03F6" w:rsidRPr="00C75349" w:rsidSect="005B35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A27" w:rsidRDefault="000B6A27" w:rsidP="00C75349">
      <w:r>
        <w:separator/>
      </w:r>
    </w:p>
  </w:endnote>
  <w:endnote w:type="continuationSeparator" w:id="0">
    <w:p w:rsidR="000B6A27" w:rsidRDefault="000B6A27" w:rsidP="00C7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F6" w:rsidRDefault="006F03F6" w:rsidP="006F03F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Jonathan Carlos de Souza Werneck </w:t>
    </w:r>
  </w:p>
  <w:p w:rsidR="006F03F6" w:rsidRDefault="006F03F6" w:rsidP="006F03F6">
    <w:pPr>
      <w:jc w:val="center"/>
      <w:rPr>
        <w:rFonts w:ascii="Arial" w:hAnsi="Arial" w:cs="Arial"/>
        <w:b/>
      </w:rPr>
    </w:pPr>
    <w:r w:rsidRPr="006A36F4">
      <w:rPr>
        <w:rFonts w:ascii="Arial" w:hAnsi="Arial" w:cs="Arial"/>
        <w:b/>
      </w:rPr>
      <w:t>Secretári</w:t>
    </w:r>
    <w:r>
      <w:rPr>
        <w:rFonts w:ascii="Arial" w:hAnsi="Arial" w:cs="Arial"/>
        <w:b/>
      </w:rPr>
      <w:t>o</w:t>
    </w:r>
    <w:r w:rsidRPr="006A36F4">
      <w:rPr>
        <w:rFonts w:ascii="Arial" w:hAnsi="Arial" w:cs="Arial"/>
        <w:b/>
      </w:rPr>
      <w:t xml:space="preserve"> de Administração</w:t>
    </w:r>
  </w:p>
  <w:p w:rsidR="006F03F6" w:rsidRDefault="006F03F6" w:rsidP="006F03F6">
    <w:pPr>
      <w:jc w:val="center"/>
      <w:rPr>
        <w:rFonts w:ascii="Arial" w:hAnsi="Arial" w:cs="Arial"/>
        <w:b/>
      </w:rPr>
    </w:pPr>
    <w:proofErr w:type="spellStart"/>
    <w:r w:rsidRPr="006A36F4">
      <w:rPr>
        <w:rFonts w:ascii="Arial" w:hAnsi="Arial" w:cs="Arial"/>
        <w:b/>
      </w:rPr>
      <w:t>Matr</w:t>
    </w:r>
    <w:proofErr w:type="spellEnd"/>
    <w:r w:rsidRPr="006A36F4">
      <w:rPr>
        <w:rFonts w:ascii="Arial" w:hAnsi="Arial" w:cs="Arial"/>
        <w:b/>
      </w:rPr>
      <w:t xml:space="preserve">. </w:t>
    </w:r>
    <w:r>
      <w:rPr>
        <w:rFonts w:ascii="Arial" w:hAnsi="Arial" w:cs="Arial"/>
        <w:b/>
      </w:rPr>
      <w:t>20433926</w:t>
    </w:r>
  </w:p>
  <w:p w:rsidR="006F03F6" w:rsidRDefault="006F03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A27" w:rsidRDefault="000B6A27" w:rsidP="00C75349">
      <w:r>
        <w:separator/>
      </w:r>
    </w:p>
  </w:footnote>
  <w:footnote w:type="continuationSeparator" w:id="0">
    <w:p w:rsidR="000B6A27" w:rsidRDefault="000B6A27" w:rsidP="00C7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49" w:rsidRDefault="00C75349">
    <w:pPr>
      <w:pStyle w:val="Cabealho"/>
    </w:pPr>
    <w:r>
      <w:rPr>
        <w:noProof/>
        <w:lang w:eastAsia="pt-BR"/>
      </w:rPr>
      <w:pict>
        <v:group id="_x0000_s2049" style="position:absolute;margin-left:-56pt;margin-top:-44.15pt;width:377.2pt;height:84.5pt;z-index:251658240" coordorigin="975,183" coordsize="7544,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75;top:511;width:1305;height:137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829;top:814;width:4995;height:1424" stroked="f">
            <v:textbox style="mso-next-textbox:#_x0000_s2051">
              <w:txbxContent>
                <w:p w:rsidR="00C75349" w:rsidRPr="00C75349" w:rsidRDefault="00C75349" w:rsidP="00C75349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C75349">
                    <w:rPr>
                      <w:rFonts w:ascii="Arial" w:hAnsi="Arial" w:cs="Arial"/>
                      <w:i/>
                      <w:sz w:val="20"/>
                    </w:rPr>
                    <w:t>Estado do Rio de Janeiro</w:t>
                  </w:r>
                </w:p>
                <w:p w:rsidR="00C75349" w:rsidRPr="00C75349" w:rsidRDefault="00C75349" w:rsidP="00C75349">
                  <w:pPr>
                    <w:tabs>
                      <w:tab w:val="left" w:pos="1800"/>
                    </w:tabs>
                    <w:rPr>
                      <w:rFonts w:ascii="Arial" w:hAnsi="Arial" w:cs="Arial"/>
                      <w:i/>
                      <w:sz w:val="20"/>
                    </w:rPr>
                  </w:pPr>
                  <w:r w:rsidRPr="00C75349">
                    <w:rPr>
                      <w:rFonts w:ascii="Arial" w:hAnsi="Arial" w:cs="Arial"/>
                      <w:i/>
                      <w:sz w:val="20"/>
                    </w:rPr>
                    <w:t>Prefeitura Municipal de Seropédica</w:t>
                  </w:r>
                </w:p>
                <w:p w:rsidR="00C75349" w:rsidRPr="00C75349" w:rsidRDefault="00C75349" w:rsidP="00C75349">
                  <w:pPr>
                    <w:tabs>
                      <w:tab w:val="left" w:pos="1800"/>
                    </w:tabs>
                    <w:rPr>
                      <w:rFonts w:ascii="Arial" w:hAnsi="Arial" w:cs="Arial"/>
                      <w:i/>
                      <w:sz w:val="20"/>
                    </w:rPr>
                  </w:pPr>
                  <w:r w:rsidRPr="00C75349">
                    <w:rPr>
                      <w:rFonts w:ascii="Arial" w:hAnsi="Arial" w:cs="Arial"/>
                      <w:i/>
                      <w:sz w:val="20"/>
                    </w:rPr>
                    <w:t>Secretaria Municipal de Administração</w:t>
                  </w:r>
                </w:p>
                <w:p w:rsidR="00C75349" w:rsidRPr="00661BB5" w:rsidRDefault="00C75349" w:rsidP="00C75349">
                  <w:pPr>
                    <w:rPr>
                      <w:sz w:val="28"/>
                      <w:szCs w:val="28"/>
                    </w:rPr>
                  </w:pPr>
                  <w:r w:rsidRPr="00661BB5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  <v:shape id="_x0000_s2052" type="#_x0000_t202" style="position:absolute;left:8107;top:183;width:412;height:1735;mso-wrap-style:none;mso-width-relative:margin;mso-height-relative:margin" filled="f" strokecolor="white">
            <v:textbox style="mso-next-textbox:#_x0000_s2052">
              <w:txbxContent>
                <w:p w:rsidR="00C75349" w:rsidRDefault="00C75349" w:rsidP="00C75349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5349"/>
    <w:rsid w:val="000A15B3"/>
    <w:rsid w:val="000B6A27"/>
    <w:rsid w:val="0017234C"/>
    <w:rsid w:val="005036A4"/>
    <w:rsid w:val="005B35A4"/>
    <w:rsid w:val="006F03F6"/>
    <w:rsid w:val="009F2491"/>
    <w:rsid w:val="00B61EAC"/>
    <w:rsid w:val="00C75349"/>
    <w:rsid w:val="00F0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53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75349"/>
  </w:style>
  <w:style w:type="paragraph" w:styleId="Rodap">
    <w:name w:val="footer"/>
    <w:basedOn w:val="Normal"/>
    <w:link w:val="RodapChar"/>
    <w:uiPriority w:val="99"/>
    <w:semiHidden/>
    <w:unhideWhenUsed/>
    <w:rsid w:val="00C753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75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ARQ01</dc:creator>
  <cp:lastModifiedBy>ARQ01</cp:lastModifiedBy>
  <cp:revision>1</cp:revision>
  <cp:lastPrinted>2025-08-01T15:10:00Z</cp:lastPrinted>
  <dcterms:created xsi:type="dcterms:W3CDTF">2025-08-01T13:54:00Z</dcterms:created>
  <dcterms:modified xsi:type="dcterms:W3CDTF">2025-08-01T17:12:00Z</dcterms:modified>
</cp:coreProperties>
</file>