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2"/>
      </w:pPr>
    </w:p>
    <w:p>
      <w:pPr>
        <w:pStyle w:val="BodyText"/>
        <w:ind w:left="2557" w:right="2695"/>
        <w:jc w:val="center"/>
      </w:pPr>
      <w:r>
        <w:rPr/>
        <w:t>PORTARIA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629/2025</w:t>
      </w:r>
    </w:p>
    <w:p>
      <w:pPr>
        <w:pStyle w:val="BodyText"/>
      </w:pPr>
    </w:p>
    <w:p>
      <w:pPr>
        <w:pStyle w:val="BodyText"/>
        <w:spacing w:before="1"/>
        <w:ind w:left="2" w:right="140"/>
        <w:jc w:val="both"/>
      </w:pPr>
      <w:r>
        <w:rPr/>
        <w:t>O PREFEITO MUNICIPAL DE SEROPÉDICA, do Estado do Rio de Janeiro, no uso das atribuições que lhe são conferidas, na forma do Art.74, inciso V e VII da Lei Orgânica do </w:t>
      </w:r>
      <w:r>
        <w:rPr>
          <w:spacing w:val="-2"/>
        </w:rPr>
        <w:t>Município.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41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  <w:ind w:left="2" w:right="139"/>
        <w:jc w:val="both"/>
      </w:pPr>
      <w:r>
        <w:rPr>
          <w:b/>
        </w:rPr>
        <w:t>Art. 1º NOMEAR </w:t>
      </w:r>
      <w:r>
        <w:rPr/>
        <w:t>os membros abaixo relacionados, para compor o CONSELHO MUNICIPAL EDUCAÇÃO do nosso município, tendo os respectivos prazos de mandato estabelecidos a</w:t>
      </w:r>
      <w:r>
        <w:rPr>
          <w:spacing w:val="40"/>
        </w:rPr>
        <w:t> </w:t>
      </w:r>
      <w:r>
        <w:rPr>
          <w:spacing w:val="-2"/>
        </w:rPr>
        <w:t>seguir.</w:t>
      </w:r>
    </w:p>
    <w:p>
      <w:pPr>
        <w:pStyle w:val="BodyText"/>
        <w:spacing w:before="5"/>
      </w:pPr>
    </w:p>
    <w:p>
      <w:pPr>
        <w:pStyle w:val="Heading1"/>
      </w:pPr>
      <w:r>
        <w:rPr/>
        <w:t>Segmento:</w:t>
      </w:r>
      <w:r>
        <w:rPr>
          <w:spacing w:val="-6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da Rede</w:t>
      </w:r>
      <w:r>
        <w:rPr>
          <w:spacing w:val="-2"/>
        </w:rPr>
        <w:t> </w:t>
      </w:r>
      <w:r>
        <w:rPr/>
        <w:t>Estadual de</w:t>
      </w:r>
      <w:r>
        <w:rPr>
          <w:spacing w:val="-2"/>
        </w:rPr>
        <w:t> Educação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91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Luiz</w:t>
      </w:r>
      <w:r>
        <w:rPr>
          <w:spacing w:val="1"/>
          <w:sz w:val="24"/>
        </w:rPr>
        <w:t> </w:t>
      </w:r>
      <w:r>
        <w:rPr>
          <w:sz w:val="24"/>
        </w:rPr>
        <w:t>Alexandre</w:t>
      </w:r>
      <w:r>
        <w:rPr>
          <w:spacing w:val="-2"/>
          <w:sz w:val="24"/>
        </w:rPr>
        <w:t> </w:t>
      </w:r>
      <w:r>
        <w:rPr>
          <w:sz w:val="24"/>
        </w:rPr>
        <w:t>Mota</w:t>
      </w:r>
      <w:r>
        <w:rPr>
          <w:spacing w:val="-1"/>
          <w:sz w:val="24"/>
        </w:rPr>
        <w:t> </w:t>
      </w:r>
      <w:r>
        <w:rPr>
          <w:sz w:val="24"/>
        </w:rPr>
        <w:t>Silva –</w:t>
      </w:r>
      <w:r>
        <w:rPr>
          <w:spacing w:val="-1"/>
          <w:sz w:val="24"/>
        </w:rPr>
        <w:t> </w:t>
      </w:r>
      <w:r>
        <w:rPr>
          <w:sz w:val="24"/>
        </w:rPr>
        <w:t>Suplente</w:t>
      </w:r>
      <w:r>
        <w:rPr>
          <w:spacing w:val="-1"/>
          <w:sz w:val="24"/>
        </w:rPr>
        <w:t> </w:t>
      </w:r>
      <w:r>
        <w:rPr>
          <w:sz w:val="24"/>
        </w:rPr>
        <w:t>(08/04/2025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07/04/2027)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-6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Gestores</w:t>
      </w:r>
      <w:r>
        <w:rPr>
          <w:spacing w:val="-1"/>
        </w:rPr>
        <w:t> </w:t>
      </w:r>
      <w:r>
        <w:rPr/>
        <w:t>Escolares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Básica</w:t>
      </w:r>
      <w:r>
        <w:rPr>
          <w:spacing w:val="-4"/>
        </w:rPr>
        <w:t> </w:t>
      </w:r>
      <w:r>
        <w:rPr>
          <w:spacing w:val="-2"/>
        </w:rPr>
        <w:t>Pública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91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Lina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Abreu Santos</w:t>
      </w:r>
      <w:r>
        <w:rPr>
          <w:spacing w:val="-1"/>
          <w:sz w:val="24"/>
        </w:rPr>
        <w:t> </w:t>
      </w:r>
      <w:r>
        <w:rPr>
          <w:sz w:val="24"/>
        </w:rPr>
        <w:t>Correa</w:t>
      </w:r>
      <w:r>
        <w:rPr>
          <w:spacing w:val="59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Suplente</w:t>
      </w:r>
      <w:r>
        <w:rPr>
          <w:spacing w:val="2"/>
          <w:sz w:val="24"/>
        </w:rPr>
        <w:t> </w:t>
      </w:r>
      <w:r>
        <w:rPr>
          <w:sz w:val="24"/>
        </w:rPr>
        <w:t>(09/07/2025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10/07/2027)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Segmento:</w:t>
      </w:r>
      <w:r>
        <w:rPr>
          <w:spacing w:val="-6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Professores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Básica</w:t>
      </w:r>
      <w:r>
        <w:rPr>
          <w:spacing w:val="-1"/>
        </w:rPr>
        <w:t> </w:t>
      </w:r>
      <w:r>
        <w:rPr>
          <w:spacing w:val="-2"/>
        </w:rPr>
        <w:t>Pública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91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Sheila</w:t>
      </w:r>
      <w:r>
        <w:rPr>
          <w:spacing w:val="-2"/>
          <w:sz w:val="24"/>
        </w:rPr>
        <w:t> </w:t>
      </w:r>
      <w:r>
        <w:rPr>
          <w:sz w:val="24"/>
        </w:rPr>
        <w:t>Aparecida de Brito</w:t>
      </w:r>
      <w:r>
        <w:rPr>
          <w:spacing w:val="-1"/>
          <w:sz w:val="24"/>
        </w:rPr>
        <w:t> </w:t>
      </w:r>
      <w:r>
        <w:rPr>
          <w:sz w:val="24"/>
        </w:rPr>
        <w:t>Oliveira – Suplente</w:t>
      </w:r>
      <w:r>
        <w:rPr>
          <w:spacing w:val="-2"/>
          <w:sz w:val="24"/>
        </w:rPr>
        <w:t> </w:t>
      </w:r>
      <w:r>
        <w:rPr>
          <w:sz w:val="24"/>
        </w:rPr>
        <w:t>(09/07/2025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10/07/2027)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-3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Educação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91" w:lineRule="exact" w:before="0" w:after="0"/>
        <w:ind w:left="721" w:right="0" w:hanging="360"/>
        <w:jc w:val="left"/>
        <w:rPr>
          <w:sz w:val="24"/>
        </w:rPr>
      </w:pPr>
      <w:r>
        <w:rPr>
          <w:sz w:val="24"/>
        </w:rPr>
        <w:t>Edna</w:t>
      </w:r>
      <w:r>
        <w:rPr>
          <w:spacing w:val="-3"/>
          <w:sz w:val="24"/>
        </w:rPr>
        <w:t> </w:t>
      </w:r>
      <w:r>
        <w:rPr>
          <w:sz w:val="24"/>
        </w:rPr>
        <w:t>Vargas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de Abreu–</w:t>
      </w:r>
      <w:r>
        <w:rPr>
          <w:spacing w:val="-1"/>
          <w:sz w:val="24"/>
        </w:rPr>
        <w:t> </w:t>
      </w:r>
      <w:r>
        <w:rPr>
          <w:sz w:val="24"/>
        </w:rPr>
        <w:t>Titular (08/04/2025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07/04/2027)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2" w:right="143"/>
        <w:jc w:val="both"/>
      </w:pPr>
      <w:r>
        <w:rPr>
          <w:b/>
        </w:rPr>
        <w:t>Art. 2º </w:t>
      </w:r>
      <w:r>
        <w:rPr/>
        <w:t>Esta portaria entra em vigor na data de sua publicação, respeitando os efeitos retroativos, sendo revogadas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818"/>
      </w:pPr>
      <w:r>
        <w:rPr/>
        <w:t>Seropédica,</w:t>
      </w:r>
      <w:r>
        <w:rPr>
          <w:spacing w:val="-3"/>
        </w:rPr>
        <w:t> </w:t>
      </w:r>
      <w:r>
        <w:rPr/>
        <w:t>02 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"/>
        <w:jc w:val="both"/>
      </w:pPr>
      <w:r>
        <w:rPr/>
        <w:t>Registre-se,</w:t>
      </w:r>
      <w:r>
        <w:rPr>
          <w:spacing w:val="-5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557" w:right="2694"/>
        <w:jc w:val="center"/>
      </w:pPr>
      <w:r>
        <w:rPr/>
        <w:t>LUCAS</w:t>
      </w:r>
      <w:r>
        <w:rPr>
          <w:spacing w:val="-13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SANTOS PREFEITO MUNICIPAL</w:t>
      </w:r>
    </w:p>
    <w:sectPr>
      <w:headerReference w:type="default" r:id="rId5"/>
      <w:type w:val="continuous"/>
      <w:pgSz w:w="11910" w:h="16850"/>
      <w:pgMar w:header="750" w:footer="0" w:top="2180" w:bottom="280" w:left="170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5534025</wp:posOffset>
          </wp:positionH>
          <wp:positionV relativeFrom="page">
            <wp:posOffset>476249</wp:posOffset>
          </wp:positionV>
          <wp:extent cx="1276350" cy="9144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767061</wp:posOffset>
          </wp:positionH>
          <wp:positionV relativeFrom="page">
            <wp:posOffset>535478</wp:posOffset>
          </wp:positionV>
          <wp:extent cx="806407" cy="726195"/>
          <wp:effectExtent l="0" t="0" r="0" b="0"/>
          <wp:wrapNone/>
          <wp:docPr id="2" name="Image 2" descr="CONHEÇA A LEI ORGÂNICA DO MUNICÍPIO DE SEROPÉDICA | Seropédica Onlin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CONHEÇA A LEI ORGÂNICA DO MUNICÍPIO DE SEROPÉDICA | Seropédica Onlin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6407" cy="72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1723389</wp:posOffset>
              </wp:positionH>
              <wp:positionV relativeFrom="page">
                <wp:posOffset>912411</wp:posOffset>
              </wp:positionV>
              <wp:extent cx="2140585" cy="311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4058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Janeiro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5.699997pt;margin-top:71.843452pt;width:168.55pt;height:24.55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229" w:lineRule="exact"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Estado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Rio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Janeiro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91" w:lineRule="exact"/>
      <w:ind w:left="721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2025-10-13T18:26:56Z</dcterms:created>
  <dcterms:modified xsi:type="dcterms:W3CDTF">2025-10-13T18:26:56Z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