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616551</wp:posOffset>
            </wp:positionH>
            <wp:positionV relativeFrom="paragraph">
              <wp:posOffset>-3915</wp:posOffset>
            </wp:positionV>
            <wp:extent cx="694660" cy="68636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60" cy="68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 Municipal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2"/>
        </w:rPr>
        <w:t>Seropédica</w:t>
      </w:r>
    </w:p>
    <w:p>
      <w:pPr>
        <w:spacing w:before="9"/>
        <w:ind w:left="1350" w:right="0"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Secretaria</w:t>
      </w:r>
      <w:r>
        <w:rPr>
          <w:rFonts w:ascii="Times New Roman" w:hAnsi="Times New Roman"/>
          <w:i/>
          <w:spacing w:val="-6"/>
          <w:sz w:val="26"/>
        </w:rPr>
        <w:t> </w:t>
      </w:r>
      <w:r>
        <w:rPr>
          <w:rFonts w:ascii="Times New Roman" w:hAnsi="Times New Roman"/>
          <w:i/>
          <w:sz w:val="26"/>
        </w:rPr>
        <w:t>Municipal</w:t>
      </w:r>
      <w:r>
        <w:rPr>
          <w:rFonts w:ascii="Times New Roman" w:hAnsi="Times New Roman"/>
          <w:i/>
          <w:spacing w:val="-8"/>
          <w:sz w:val="26"/>
        </w:rPr>
        <w:t> </w:t>
      </w:r>
      <w:r>
        <w:rPr>
          <w:rFonts w:ascii="Times New Roman" w:hAnsi="Times New Roman"/>
          <w:i/>
          <w:sz w:val="26"/>
        </w:rPr>
        <w:t>de</w:t>
      </w:r>
      <w:r>
        <w:rPr>
          <w:rFonts w:ascii="Times New Roman" w:hAnsi="Times New Roman"/>
          <w:i/>
          <w:spacing w:val="-7"/>
          <w:sz w:val="26"/>
        </w:rPr>
        <w:t> </w:t>
      </w:r>
      <w:r>
        <w:rPr>
          <w:rFonts w:ascii="Times New Roman" w:hAnsi="Times New Roman"/>
          <w:i/>
          <w:spacing w:val="-2"/>
          <w:sz w:val="26"/>
        </w:rPr>
        <w:t>Administração</w:t>
      </w:r>
    </w:p>
    <w:p>
      <w:pPr>
        <w:pStyle w:val="BodyText"/>
        <w:rPr>
          <w:rFonts w:ascii="Times New Roman"/>
          <w:i/>
          <w:sz w:val="26"/>
        </w:rPr>
      </w:pPr>
    </w:p>
    <w:p>
      <w:pPr>
        <w:pStyle w:val="BodyText"/>
        <w:spacing w:before="217"/>
        <w:rPr>
          <w:rFonts w:ascii="Times New Roman"/>
          <w:i/>
          <w:sz w:val="26"/>
        </w:rPr>
      </w:pPr>
    </w:p>
    <w:p>
      <w:pPr>
        <w:pStyle w:val="Heading1"/>
      </w:pPr>
      <w:r>
        <w:rPr/>
        <w:t>PORTARIA</w:t>
      </w:r>
      <w:r>
        <w:rPr>
          <w:spacing w:val="-7"/>
        </w:rPr>
        <w:t> </w:t>
      </w:r>
      <w:r>
        <w:rPr/>
        <w:t>N.º 0315 DE 29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40" w:right="141"/>
        <w:jc w:val="both"/>
      </w:pPr>
      <w:r>
        <w:rPr/>
        <w:t>O SECRETÁRIO DE ADMINISTRAÇÃO, da Prefeitura Municipal de Seropédica, em conformidade com o Decreto n.º 0673 de 16 de março de 2010.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5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Conceder ao (à) servidor (a) </w:t>
      </w:r>
      <w:r>
        <w:rPr>
          <w:rFonts w:ascii="Arial" w:hAnsi="Arial"/>
          <w:b/>
          <w:sz w:val="24"/>
        </w:rPr>
        <w:t>FATIMA CRISTINA FELIX DA COSTA NASCIMENTO, </w:t>
      </w:r>
      <w:r>
        <w:rPr>
          <w:sz w:val="24"/>
        </w:rPr>
        <w:t>matrícula n.º </w:t>
      </w:r>
      <w:r>
        <w:rPr>
          <w:rFonts w:ascii="Arial" w:hAnsi="Arial"/>
          <w:b/>
          <w:sz w:val="24"/>
        </w:rPr>
        <w:t>13405,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Prorrogação da Licença Maternidade</w:t>
      </w:r>
      <w:r>
        <w:rPr>
          <w:sz w:val="24"/>
        </w:rPr>
        <w:t>, com efeitos a partir de </w:t>
      </w:r>
      <w:r>
        <w:rPr>
          <w:rFonts w:ascii="Arial" w:hAnsi="Arial"/>
          <w:b/>
          <w:sz w:val="24"/>
        </w:rPr>
        <w:t>04/11/2025 </w:t>
      </w:r>
      <w:r>
        <w:rPr>
          <w:sz w:val="24"/>
        </w:rPr>
        <w:t>e com término em </w:t>
      </w:r>
      <w:r>
        <w:rPr>
          <w:rFonts w:ascii="Arial" w:hAnsi="Arial"/>
          <w:b/>
          <w:sz w:val="24"/>
        </w:rPr>
        <w:t>02/01/2026</w:t>
      </w:r>
      <w:r>
        <w:rPr>
          <w:sz w:val="24"/>
        </w:rPr>
        <w:t>, conforme processo n.º </w:t>
      </w:r>
      <w:r>
        <w:rPr>
          <w:rFonts w:ascii="Arial" w:hAnsi="Arial"/>
          <w:b/>
          <w:sz w:val="24"/>
        </w:rPr>
        <w:t>10796/2025.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2816" w:right="2813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Jonathan Carlos de Souza Werneck Secretário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Administração Matr. 290433926 – PMS</w:t>
      </w:r>
    </w:p>
    <w:sectPr>
      <w:type w:val="continuous"/>
      <w:pgSz w:w="11910" w:h="16840"/>
      <w:pgMar w:top="90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50" w:right="4674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- 12 PRORROGAÃ⁄Ã…O DE LICENÃ⁄A MATERNIDADE -TFATIMA CRISTINA FELIX DA COSTA - ANA CARLA DOS SANTOS SILVA - BEATRIZ DE AGUIAR SILVA</dc:title>
  <dcterms:created xsi:type="dcterms:W3CDTF">2025-10-16T16:43:56Z</dcterms:created>
  <dcterms:modified xsi:type="dcterms:W3CDTF">2025-10-16T16:43:56Z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