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1408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(o)</w:t>
      </w:r>
      <w:r>
        <w:rPr>
          <w:spacing w:val="-3"/>
          <w:sz w:val="24"/>
        </w:rPr>
        <w:t> </w:t>
      </w:r>
      <w:r>
        <w:rPr>
          <w:sz w:val="24"/>
        </w:rPr>
        <w:t>servidor</w:t>
      </w:r>
      <w:r>
        <w:rPr>
          <w:spacing w:val="-2"/>
          <w:sz w:val="24"/>
        </w:rPr>
        <w:t> </w:t>
      </w:r>
      <w:r>
        <w:rPr>
          <w:sz w:val="24"/>
        </w:rPr>
        <w:t>(a),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Flora Silva Paiva</w:t>
      </w:r>
      <w:r>
        <w:rPr>
          <w:sz w:val="24"/>
        </w:rPr>
        <w:t>, matrícula</w:t>
      </w:r>
      <w:r>
        <w:rPr>
          <w:spacing w:val="-3"/>
          <w:sz w:val="24"/>
        </w:rPr>
        <w:t> </w:t>
      </w:r>
      <w:r>
        <w:rPr>
          <w:sz w:val="24"/>
        </w:rPr>
        <w:t>nº.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14721, </w:t>
      </w:r>
      <w:r>
        <w:rPr>
          <w:sz w:val="24"/>
        </w:rPr>
        <w:t>lotada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Secretaria</w:t>
      </w:r>
      <w:r>
        <w:rPr>
          <w:spacing w:val="-5"/>
          <w:sz w:val="24"/>
        </w:rPr>
        <w:t> </w:t>
      </w:r>
      <w:r>
        <w:rPr>
          <w:sz w:val="24"/>
        </w:rPr>
        <w:t>de Educação, </w:t>
      </w:r>
      <w:r>
        <w:rPr>
          <w:rFonts w:ascii="Arial" w:hAnsi="Arial"/>
          <w:b/>
          <w:sz w:val="24"/>
        </w:rPr>
        <w:t>60 </w:t>
      </w:r>
      <w:r>
        <w:rPr>
          <w:sz w:val="24"/>
        </w:rPr>
        <w:t>(sessenta)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16/11/2025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14/01/2026,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1560/2025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818" w:top="2000" w:bottom="300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536">
              <wp:simplePos x="0" y="0"/>
              <wp:positionH relativeFrom="page">
                <wp:posOffset>2297683</wp:posOffset>
              </wp:positionH>
              <wp:positionV relativeFrom="page">
                <wp:posOffset>8763207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690.016357pt;width:205.4pt;height:43.05pt;mso-position-horizontal-relative:page;mso-position-vertical-relative:page;z-index:-15762944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512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2026-01-07T15:32:28Z</dcterms:created>
  <dcterms:modified xsi:type="dcterms:W3CDTF">2026-01-07T15:32:28Z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